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1817" w14:textId="5962319D" w:rsidR="00C427E6" w:rsidRPr="00677845" w:rsidRDefault="00C427E6" w:rsidP="00C427E6">
      <w:pPr>
        <w:spacing w:after="0" w:line="240" w:lineRule="auto"/>
        <w:rPr>
          <w:rFonts w:cstheme="minorHAnsi"/>
          <w:b/>
          <w:color w:val="034EA2"/>
          <w:sz w:val="20"/>
          <w:szCs w:val="20"/>
        </w:rPr>
      </w:pPr>
      <w:r w:rsidRPr="00677845">
        <w:rPr>
          <w:rFonts w:cstheme="minorHAnsi"/>
          <w:b/>
          <w:color w:val="034EA2"/>
          <w:sz w:val="20"/>
          <w:szCs w:val="20"/>
        </w:rPr>
        <w:t>Przedmiotow</w:t>
      </w:r>
      <w:r w:rsidR="00D42D05" w:rsidRPr="00677845">
        <w:rPr>
          <w:rFonts w:cstheme="minorHAnsi"/>
          <w:b/>
          <w:color w:val="034EA2"/>
          <w:sz w:val="20"/>
          <w:szCs w:val="20"/>
        </w:rPr>
        <w:t>e</w:t>
      </w:r>
      <w:r w:rsidRPr="00677845">
        <w:rPr>
          <w:rFonts w:cstheme="minorHAnsi"/>
          <w:b/>
          <w:color w:val="034EA2"/>
          <w:sz w:val="20"/>
          <w:szCs w:val="20"/>
        </w:rPr>
        <w:t xml:space="preserve"> </w:t>
      </w:r>
      <w:r w:rsidR="00D42D05" w:rsidRPr="00677845">
        <w:rPr>
          <w:rFonts w:cstheme="minorHAnsi"/>
          <w:b/>
          <w:color w:val="034EA2"/>
          <w:sz w:val="20"/>
          <w:szCs w:val="20"/>
        </w:rPr>
        <w:t>zasady</w:t>
      </w:r>
      <w:r w:rsidRPr="00677845">
        <w:rPr>
          <w:rFonts w:cstheme="minorHAnsi"/>
          <w:b/>
          <w:color w:val="034EA2"/>
          <w:sz w:val="20"/>
          <w:szCs w:val="20"/>
        </w:rPr>
        <w:t xml:space="preserve"> oceniania</w:t>
      </w:r>
    </w:p>
    <w:p w14:paraId="1DB7AB06" w14:textId="77777777" w:rsidR="00677845" w:rsidRPr="00677845" w:rsidRDefault="00D17345" w:rsidP="00677845">
      <w:pPr>
        <w:spacing w:after="0" w:line="240" w:lineRule="auto"/>
        <w:rPr>
          <w:rFonts w:cstheme="minorHAnsi"/>
          <w:b/>
          <w:color w:val="F7941D"/>
          <w:sz w:val="20"/>
          <w:szCs w:val="20"/>
        </w:rPr>
      </w:pPr>
      <w:r w:rsidRPr="00677845">
        <w:rPr>
          <w:rFonts w:cstheme="minorHAnsi"/>
          <w:b/>
          <w:color w:val="F7941D"/>
          <w:sz w:val="20"/>
          <w:szCs w:val="20"/>
        </w:rPr>
        <w:t>realizacja w 3 klasie technikum</w:t>
      </w:r>
    </w:p>
    <w:p w14:paraId="251E636F" w14:textId="50CB727A" w:rsidR="00677845" w:rsidRPr="00677845" w:rsidRDefault="00677845" w:rsidP="00677845">
      <w:pPr>
        <w:spacing w:after="0" w:line="240" w:lineRule="auto"/>
        <w:rPr>
          <w:rFonts w:cstheme="minorHAnsi"/>
          <w:b/>
          <w:color w:val="F7941D"/>
          <w:sz w:val="20"/>
          <w:szCs w:val="20"/>
        </w:rPr>
      </w:pP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Obowiązkowym podręcznikiem jest:</w:t>
      </w: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677845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Fizyka (1</w:t>
      </w:r>
      <w:r w:rsidRPr="00677845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,2</w:t>
      </w:r>
      <w:r w:rsidRPr="00677845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 xml:space="preserve"> – dla klasy trzeciej)</w:t>
      </w:r>
      <w:r w:rsidRPr="00677845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br/>
      </w: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Podręcznik Liceum i technikum Zakres podstawowy,</w:t>
      </w: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L. Lehman, W. </w:t>
      </w:r>
      <w:proofErr w:type="spellStart"/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Polesiuk</w:t>
      </w:r>
      <w:proofErr w:type="spellEnd"/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, G. Wojewoda, wyd. WSiP</w:t>
      </w:r>
    </w:p>
    <w:p w14:paraId="19D9587E" w14:textId="77777777" w:rsidR="00677845" w:rsidRPr="00677845" w:rsidRDefault="00677845" w:rsidP="00677845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Uczniowie mają obowiązek prowadzenia zeszytu przedmiotowego zgodnie z zaleceniami nauczyciela oraz posiadania następujących przyborów: ołówek, linijka, kalkulator.</w:t>
      </w:r>
    </w:p>
    <w:p w14:paraId="1000B9C7" w14:textId="77777777" w:rsidR="00677845" w:rsidRPr="00677845" w:rsidRDefault="00677845" w:rsidP="00677845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Ocenianiu podlegają następujące formy pracy ucznia:</w:t>
      </w:r>
    </w:p>
    <w:p w14:paraId="06E3C33D" w14:textId="77777777" w:rsidR="00677845" w:rsidRPr="00677845" w:rsidRDefault="00677845" w:rsidP="006778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a) praca klasowa/sprawdzian (przynajmniej raz w semestrze z całego działu zapowiedziane z tygodniowym wyprzedzeniem),</w:t>
      </w: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677845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waga 6</w:t>
      </w:r>
    </w:p>
    <w:p w14:paraId="6AC5BA9F" w14:textId="77777777" w:rsidR="00677845" w:rsidRPr="00677845" w:rsidRDefault="00677845" w:rsidP="006778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b) kartkówka (przynajmniej raz w semestrze, obejmuje zakres wiadomości i umiejętności z trzech ostatnich tematów lekcji, nie musi być zapowiedziana),</w:t>
      </w: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677845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waga 3</w:t>
      </w:r>
    </w:p>
    <w:p w14:paraId="3E956032" w14:textId="77777777" w:rsidR="00677845" w:rsidRPr="00677845" w:rsidRDefault="00677845" w:rsidP="006778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c) odpowiedź ustna (samodzielna, słowna wypowiedź na zadany temat, obowiązuje znajomość materiału z trzech ostatnich tematów lekcji),</w:t>
      </w: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677845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waga 3</w:t>
      </w:r>
    </w:p>
    <w:p w14:paraId="03983084" w14:textId="77777777" w:rsidR="00677845" w:rsidRPr="00677845" w:rsidRDefault="00677845" w:rsidP="006778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d) referat z prezentacją multimedialną (przedstawiony na forum klasy z jednego lub kilku zagadnień programowych)</w:t>
      </w: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677845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waga 3</w:t>
      </w:r>
    </w:p>
    <w:p w14:paraId="0089DCF9" w14:textId="77777777" w:rsidR="00677845" w:rsidRPr="00677845" w:rsidRDefault="00677845" w:rsidP="006778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e) praca na lekcji (aktywność – </w:t>
      </w:r>
      <w:r w:rsidRPr="00677845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waga 2, </w:t>
      </w: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praca w grupach - </w:t>
      </w:r>
      <w:r w:rsidRPr="00677845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waga 1)</w:t>
      </w:r>
    </w:p>
    <w:p w14:paraId="43EEE598" w14:textId="77777777" w:rsidR="00677845" w:rsidRPr="00677845" w:rsidRDefault="00677845" w:rsidP="006778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t>f)  prace domowe (zadania domowe z lekcji zapisane w zeszycie przedmiotowym, praca dodatkowa w różnych formach – maksymalnie jedna w semestrze)</w:t>
      </w:r>
      <w:r w:rsidRPr="00677845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677845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waga 1</w:t>
      </w:r>
    </w:p>
    <w:p w14:paraId="11106955" w14:textId="77777777" w:rsidR="00D42D05" w:rsidRPr="00677845" w:rsidRDefault="00D42D05" w:rsidP="00D42D05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4F194C1A" w14:textId="6E110DF7" w:rsidR="00D42D05" w:rsidRDefault="004B769F" w:rsidP="00D42D05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Wymagania na poszczególne oceny:</w:t>
      </w:r>
    </w:p>
    <w:p w14:paraId="1F51B2AC" w14:textId="77777777" w:rsidR="004B769F" w:rsidRPr="00677845" w:rsidRDefault="004B769F" w:rsidP="00D42D05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1D4F62AA" w14:textId="77777777" w:rsidR="00D42D05" w:rsidRPr="00677845" w:rsidRDefault="00D42D05" w:rsidP="00D42D05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677845">
        <w:rPr>
          <w:rFonts w:eastAsia="Times New Roman" w:cstheme="minorHAnsi"/>
          <w:b/>
          <w:sz w:val="20"/>
          <w:szCs w:val="20"/>
          <w:lang w:eastAsia="pl-PL"/>
        </w:rPr>
        <w:t>Ocena niedostateczna</w:t>
      </w:r>
    </w:p>
    <w:p w14:paraId="0988DA7E" w14:textId="77777777" w:rsidR="00D42D05" w:rsidRPr="00677845" w:rsidRDefault="00D42D05" w:rsidP="00D42D05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• Uczeń nie spełnił wymagań koniecznych.</w:t>
      </w:r>
    </w:p>
    <w:p w14:paraId="379083E2" w14:textId="60C4B920" w:rsidR="00D42D05" w:rsidRPr="00677845" w:rsidRDefault="00D42D05" w:rsidP="00D42D05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• Uczeń nie opanował wiadomości i umiejętności określonych w podstawie programowej nauczania fizyki w danym okresie. Nie jest w stanie odtworzyć podanych wiadomości nawet z pomocą nauczyciela. Braki w umiejętnościach i wiadomościach uniemożliwiają mu dalszą skuteczną naukę.</w:t>
      </w:r>
    </w:p>
    <w:p w14:paraId="15AA413E" w14:textId="77777777" w:rsidR="00D42D05" w:rsidRPr="00677845" w:rsidRDefault="00D42D05" w:rsidP="00D42D05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14:paraId="3E205084" w14:textId="64546B6E" w:rsidR="00D42D05" w:rsidRPr="00677845" w:rsidRDefault="00D42D05" w:rsidP="00D42D05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677845">
        <w:rPr>
          <w:rFonts w:eastAsia="Times New Roman" w:cstheme="minorHAnsi"/>
          <w:b/>
          <w:sz w:val="20"/>
          <w:szCs w:val="20"/>
          <w:lang w:eastAsia="pl-PL"/>
        </w:rPr>
        <w:t>Ocena dopuszczająca</w:t>
      </w:r>
    </w:p>
    <w:p w14:paraId="78BDA281" w14:textId="77777777" w:rsidR="00D42D05" w:rsidRPr="00677845" w:rsidRDefault="00D42D05" w:rsidP="00D42D05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• Uczeń spełnił wymagania konieczne i nie spełnił wymagań podstawowych.</w:t>
      </w:r>
    </w:p>
    <w:p w14:paraId="6C60A2B6" w14:textId="502EF4F3" w:rsidR="00D42D05" w:rsidRPr="00677845" w:rsidRDefault="00D42D05" w:rsidP="00D42D05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• Uczeń ma braki w opanowaniu pewnych treści zawartych w podstawie programowej. Odtwarza wiedzę z pomocą nauczyciela. Deklaruje chęć dalszej nauki, jego umiejętności nie przekreślają szans na dalszą skuteczną naukę.</w:t>
      </w:r>
    </w:p>
    <w:p w14:paraId="690F04AE" w14:textId="77777777" w:rsidR="00D42D05" w:rsidRPr="00677845" w:rsidRDefault="00D42D05" w:rsidP="00D42D05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14:paraId="524F22F1" w14:textId="397581B0" w:rsidR="00D42D05" w:rsidRPr="00677845" w:rsidRDefault="00D42D05" w:rsidP="00D42D05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77845">
        <w:rPr>
          <w:rFonts w:eastAsia="Times New Roman" w:cstheme="minorHAnsi"/>
          <w:b/>
          <w:sz w:val="20"/>
          <w:szCs w:val="20"/>
          <w:lang w:eastAsia="pl-PL"/>
        </w:rPr>
        <w:lastRenderedPageBreak/>
        <w:br/>
        <w:t>Ocena dostateczna</w:t>
      </w:r>
    </w:p>
    <w:p w14:paraId="40FC5716" w14:textId="0D7DEEB7" w:rsidR="00D42D05" w:rsidRPr="00677845" w:rsidRDefault="00D42D05" w:rsidP="00D42D0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Uczeń spełnił wymagania konieczne i podstawowe.</w:t>
      </w:r>
    </w:p>
    <w:p w14:paraId="0E8AB815" w14:textId="0FDBDF7B" w:rsidR="00D42D05" w:rsidRPr="00677845" w:rsidRDefault="00D42D05" w:rsidP="00D42D0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Uc</w:t>
      </w:r>
      <w:r w:rsidR="00781422" w:rsidRPr="00677845">
        <w:rPr>
          <w:rFonts w:eastAsia="Times New Roman" w:cstheme="minorHAnsi"/>
          <w:sz w:val="20"/>
          <w:szCs w:val="20"/>
          <w:lang w:eastAsia="pl-PL"/>
        </w:rPr>
        <w:t>z</w:t>
      </w:r>
      <w:r w:rsidRPr="00677845">
        <w:rPr>
          <w:rFonts w:eastAsia="Times New Roman" w:cstheme="minorHAnsi"/>
          <w:sz w:val="20"/>
          <w:szCs w:val="20"/>
          <w:lang w:eastAsia="pl-PL"/>
        </w:rPr>
        <w:t>eń ma podstawową wiedzę na temat omówionych treści zawartych w podstawie programowej. Posługuje się wiedzą głównie na poziomie jakościowym, rozwiązuje bardzo proste, typowe przykłady rachunkowe i problemowe.</w:t>
      </w:r>
    </w:p>
    <w:p w14:paraId="4D5AC543" w14:textId="77777777" w:rsidR="00D42D05" w:rsidRPr="00677845" w:rsidRDefault="00D42D05" w:rsidP="00D42D05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AC4C1F6" w14:textId="4FF38C50" w:rsidR="00D42D05" w:rsidRPr="00677845" w:rsidRDefault="00D42D05" w:rsidP="00D42D05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77845">
        <w:rPr>
          <w:rFonts w:eastAsia="Times New Roman" w:cstheme="minorHAnsi"/>
          <w:b/>
          <w:sz w:val="20"/>
          <w:szCs w:val="20"/>
          <w:lang w:eastAsia="pl-PL"/>
        </w:rPr>
        <w:t>Ocena dobra</w:t>
      </w:r>
    </w:p>
    <w:p w14:paraId="6951ED61" w14:textId="01192025" w:rsidR="00D42D05" w:rsidRPr="00677845" w:rsidRDefault="00D42D05" w:rsidP="00D42D0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Uc</w:t>
      </w:r>
      <w:r w:rsidR="00781422" w:rsidRPr="00677845">
        <w:rPr>
          <w:rFonts w:eastAsia="Times New Roman" w:cstheme="minorHAnsi"/>
          <w:sz w:val="20"/>
          <w:szCs w:val="20"/>
          <w:lang w:eastAsia="pl-PL"/>
        </w:rPr>
        <w:t>z</w:t>
      </w:r>
      <w:r w:rsidRPr="00677845">
        <w:rPr>
          <w:rFonts w:eastAsia="Times New Roman" w:cstheme="minorHAnsi"/>
          <w:sz w:val="20"/>
          <w:szCs w:val="20"/>
          <w:lang w:eastAsia="pl-PL"/>
        </w:rPr>
        <w:t>eń spełnił wymagania konieczne, podstawowe i rozszerzone.</w:t>
      </w:r>
    </w:p>
    <w:p w14:paraId="09B826A0" w14:textId="199F239E" w:rsidR="00D42D05" w:rsidRPr="00677845" w:rsidRDefault="00D42D05" w:rsidP="00D42D0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Uczeń w znacznym stopniu opanował treści zawarte w podstawie programowej. Posługuje się wiedzą na poziomie ilościowym. Posiadaną wiedzę potrafi zastosować do rozwiązywania przykładów rachunkowych oraz problemowych.</w:t>
      </w:r>
    </w:p>
    <w:p w14:paraId="1103CDA1" w14:textId="77777777" w:rsidR="00D42D05" w:rsidRPr="00677845" w:rsidRDefault="00D42D05" w:rsidP="00D42D05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8AE76A7" w14:textId="2E4E684B" w:rsidR="00D42D05" w:rsidRPr="00677845" w:rsidRDefault="00D42D05" w:rsidP="00D42D05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77845">
        <w:rPr>
          <w:rFonts w:eastAsia="Times New Roman" w:cstheme="minorHAnsi"/>
          <w:b/>
          <w:sz w:val="20"/>
          <w:szCs w:val="20"/>
          <w:lang w:eastAsia="pl-PL"/>
        </w:rPr>
        <w:t>Ocena bardzo dobra</w:t>
      </w:r>
    </w:p>
    <w:p w14:paraId="580ADD27" w14:textId="18D896BC" w:rsidR="00D42D05" w:rsidRPr="00677845" w:rsidRDefault="00D42D05" w:rsidP="00D42D0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Uczeń spełnił wymagania konieczne, podstawowe, rozszerzone i dopełniające.</w:t>
      </w:r>
    </w:p>
    <w:p w14:paraId="4067483A" w14:textId="5ED1F09D" w:rsidR="00D42D05" w:rsidRPr="00677845" w:rsidRDefault="00D42D05" w:rsidP="00D42D05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Uczeń w pełni opanował treści zapisane w podstawie programowej, wykazuje się swobodą w operowaniu posiadaną wiedzą i umiejętnościami. Rozwiązuje nietypowe zadania rachunkowe i problemowe.</w:t>
      </w:r>
    </w:p>
    <w:p w14:paraId="0EE592A0" w14:textId="77777777" w:rsidR="00D42D05" w:rsidRPr="00677845" w:rsidRDefault="00D42D05" w:rsidP="00D42D05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54AA712" w14:textId="59F45ECC" w:rsidR="00D42D05" w:rsidRPr="00677845" w:rsidRDefault="00D42D05" w:rsidP="00D42D05">
      <w:pPr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77845">
        <w:rPr>
          <w:rFonts w:eastAsia="Times New Roman" w:cstheme="minorHAnsi"/>
          <w:b/>
          <w:sz w:val="20"/>
          <w:szCs w:val="20"/>
          <w:lang w:eastAsia="pl-PL"/>
        </w:rPr>
        <w:t>Ocena celująca</w:t>
      </w:r>
    </w:p>
    <w:p w14:paraId="6CF2B017" w14:textId="62D802F0" w:rsidR="00D42D05" w:rsidRPr="00677845" w:rsidRDefault="00D42D05" w:rsidP="00D42D0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Uczeń spełnił wymagania konieczne, podstawowe, rozszerzone i dopełniające, a także wykazuje się wiedzą i umiejętnościami pozwalającymi rozwiązywać trudne zadania rachunkowe.</w:t>
      </w:r>
    </w:p>
    <w:p w14:paraId="596F71A7" w14:textId="4E0B9B67" w:rsidR="00A87B24" w:rsidRPr="00677845" w:rsidRDefault="00D42D05" w:rsidP="00D42D05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77845">
        <w:rPr>
          <w:rFonts w:eastAsia="Times New Roman" w:cstheme="minorHAnsi"/>
          <w:sz w:val="20"/>
          <w:szCs w:val="20"/>
          <w:lang w:eastAsia="pl-PL"/>
        </w:rPr>
        <w:t>Uczeń wykorzystuje podstawowe prawa fizyki do wyjaśniania skomplikowanych zjawisk zachodzących w przyrodzie. Samodzielnie rozwija swoje zainteresowania fizyką, osiąga sukcesy w konkursach i olimpiadach.</w:t>
      </w:r>
    </w:p>
    <w:p w14:paraId="21A9435A" w14:textId="77777777" w:rsidR="00D42D05" w:rsidRPr="00677845" w:rsidRDefault="00D42D05" w:rsidP="00C427E6">
      <w:pPr>
        <w:spacing w:after="0" w:line="240" w:lineRule="auto"/>
        <w:rPr>
          <w:rFonts w:cstheme="minorHAnsi"/>
          <w:b/>
          <w:color w:val="F7941D"/>
          <w:sz w:val="20"/>
          <w:szCs w:val="20"/>
        </w:rPr>
      </w:pPr>
    </w:p>
    <w:p w14:paraId="527336B7" w14:textId="77777777" w:rsidR="00D42D05" w:rsidRPr="00677845" w:rsidRDefault="00D42D05" w:rsidP="00C427E6">
      <w:pPr>
        <w:spacing w:after="0" w:line="240" w:lineRule="auto"/>
        <w:rPr>
          <w:rFonts w:cstheme="minorHAnsi"/>
          <w:b/>
          <w:color w:val="F7941D"/>
          <w:sz w:val="20"/>
          <w:szCs w:val="20"/>
        </w:rPr>
      </w:pPr>
    </w:p>
    <w:p w14:paraId="0843F189" w14:textId="77777777" w:rsidR="00D42D05" w:rsidRPr="00677845" w:rsidRDefault="00D42D05" w:rsidP="00C427E6">
      <w:pPr>
        <w:spacing w:after="0" w:line="240" w:lineRule="auto"/>
        <w:rPr>
          <w:rFonts w:cstheme="minorHAnsi"/>
          <w:b/>
          <w:color w:val="F7941D"/>
          <w:sz w:val="20"/>
          <w:szCs w:val="20"/>
        </w:rPr>
      </w:pPr>
    </w:p>
    <w:p w14:paraId="5880BDF5" w14:textId="77777777" w:rsidR="00D42D05" w:rsidRPr="00677845" w:rsidRDefault="00D42D05" w:rsidP="00C427E6">
      <w:pPr>
        <w:spacing w:after="0" w:line="240" w:lineRule="auto"/>
        <w:rPr>
          <w:rFonts w:cstheme="minorHAnsi"/>
          <w:b/>
          <w:color w:val="F7941D"/>
          <w:sz w:val="20"/>
          <w:szCs w:val="20"/>
        </w:rPr>
      </w:pPr>
    </w:p>
    <w:p w14:paraId="63C15E6A" w14:textId="77777777" w:rsidR="00D42D05" w:rsidRPr="00677845" w:rsidRDefault="00D42D05" w:rsidP="00C427E6">
      <w:pPr>
        <w:spacing w:after="0" w:line="240" w:lineRule="auto"/>
        <w:rPr>
          <w:rFonts w:cstheme="minorHAnsi"/>
          <w:b/>
          <w:color w:val="F7941D"/>
          <w:sz w:val="20"/>
          <w:szCs w:val="20"/>
        </w:rPr>
      </w:pPr>
    </w:p>
    <w:p w14:paraId="34E4012E" w14:textId="5235020F" w:rsidR="00781422" w:rsidRDefault="00781422" w:rsidP="0078142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69CD144" w14:textId="5914F30C" w:rsidR="004B769F" w:rsidRDefault="004B769F" w:rsidP="0078142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3BCE8EE" w14:textId="5140B692" w:rsidR="004B769F" w:rsidRDefault="004B769F" w:rsidP="0078142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AA8DD26" w14:textId="77777777" w:rsidR="004B769F" w:rsidRPr="00677845" w:rsidRDefault="004B769F" w:rsidP="0078142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Normal"/>
        <w:tblW w:w="499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855"/>
        <w:gridCol w:w="76"/>
        <w:gridCol w:w="123"/>
        <w:gridCol w:w="29"/>
        <w:gridCol w:w="2918"/>
        <w:gridCol w:w="55"/>
        <w:gridCol w:w="9"/>
        <w:gridCol w:w="61"/>
        <w:gridCol w:w="12"/>
        <w:gridCol w:w="18"/>
        <w:gridCol w:w="15"/>
        <w:gridCol w:w="2953"/>
        <w:gridCol w:w="29"/>
        <w:gridCol w:w="70"/>
        <w:gridCol w:w="7"/>
        <w:gridCol w:w="3061"/>
        <w:gridCol w:w="15"/>
        <w:gridCol w:w="20"/>
        <w:gridCol w:w="9"/>
        <w:gridCol w:w="61"/>
        <w:gridCol w:w="3052"/>
      </w:tblGrid>
      <w:tr w:rsidR="00DE136B" w:rsidRPr="00677845" w14:paraId="40E5EC48" w14:textId="77777777" w:rsidTr="00CD5326">
        <w:trPr>
          <w:trHeight w:hRule="exact" w:val="510"/>
        </w:trPr>
        <w:tc>
          <w:tcPr>
            <w:tcW w:w="49" w:type="pct"/>
            <w:vMerge w:val="restart"/>
            <w:tcBorders>
              <w:top w:val="nil"/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27321946" w14:textId="77777777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  <w:r w:rsidRPr="0067784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704" w:type="pct"/>
            <w:gridSpan w:val="3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480067FF" w14:textId="77777777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  <w:r w:rsidRPr="0067784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  <w:t xml:space="preserve">Temat </w:t>
            </w:r>
          </w:p>
        </w:tc>
        <w:tc>
          <w:tcPr>
            <w:tcW w:w="4247" w:type="pct"/>
            <w:gridSpan w:val="1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2A28C1C" w14:textId="77777777" w:rsidR="00970BC0" w:rsidRPr="00677845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  <w:r w:rsidRPr="0067784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  <w:t>Wymagania</w:t>
            </w:r>
          </w:p>
        </w:tc>
      </w:tr>
      <w:tr w:rsidR="00CD5326" w:rsidRPr="00677845" w14:paraId="5262A345" w14:textId="77777777" w:rsidTr="00CD5326">
        <w:trPr>
          <w:trHeight w:hRule="exact" w:val="510"/>
        </w:trPr>
        <w:tc>
          <w:tcPr>
            <w:tcW w:w="49" w:type="pct"/>
            <w:vMerge/>
            <w:tcBorders>
              <w:left w:val="nil"/>
              <w:right w:val="single" w:sz="4" w:space="0" w:color="FFFFFF"/>
            </w:tcBorders>
            <w:shd w:val="clear" w:color="auto" w:fill="F7941D"/>
            <w:vAlign w:val="center"/>
          </w:tcPr>
          <w:p w14:paraId="4FA66564" w14:textId="77777777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</w:p>
        </w:tc>
        <w:tc>
          <w:tcPr>
            <w:tcW w:w="704" w:type="pct"/>
            <w:gridSpan w:val="3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3D8C81FF" w14:textId="77777777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</w:p>
        </w:tc>
        <w:tc>
          <w:tcPr>
            <w:tcW w:w="1053" w:type="pct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263F737" w14:textId="77777777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  <w:r w:rsidRPr="0067784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  <w:t>konieczne</w:t>
            </w:r>
          </w:p>
        </w:tc>
        <w:tc>
          <w:tcPr>
            <w:tcW w:w="1060" w:type="pct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600FE22E" w14:textId="77777777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  <w:r w:rsidRPr="0067784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  <w:t>podstawowe</w:t>
            </w:r>
          </w:p>
        </w:tc>
        <w:tc>
          <w:tcPr>
            <w:tcW w:w="1066" w:type="pct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5C64D973" w14:textId="77777777" w:rsidR="00970BC0" w:rsidRPr="00677845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  <w:r w:rsidRPr="0067784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  <w:t>rozszerzone</w:t>
            </w:r>
          </w:p>
        </w:tc>
        <w:tc>
          <w:tcPr>
            <w:tcW w:w="106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23F6E958" w14:textId="77777777" w:rsidR="00970BC0" w:rsidRPr="00677845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  <w:r w:rsidRPr="0067784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  <w:t>dopełniające</w:t>
            </w:r>
          </w:p>
        </w:tc>
      </w:tr>
      <w:tr w:rsidR="00DE136B" w:rsidRPr="00677845" w14:paraId="43D8BFDF" w14:textId="77777777" w:rsidTr="00CD5326">
        <w:trPr>
          <w:trHeight w:hRule="exact" w:val="510"/>
        </w:trPr>
        <w:tc>
          <w:tcPr>
            <w:tcW w:w="49" w:type="pct"/>
            <w:vMerge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D1E60CA" w14:textId="77777777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704" w:type="pct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73ED3E" w14:textId="77777777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4247" w:type="pct"/>
            <w:gridSpan w:val="18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</w:tcPr>
          <w:p w14:paraId="57611E6A" w14:textId="77777777" w:rsidR="00970BC0" w:rsidRPr="00677845" w:rsidRDefault="00970BC0" w:rsidP="00CD0691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pl-PL"/>
              </w:rPr>
              <w:t>Uczeń:</w:t>
            </w:r>
          </w:p>
        </w:tc>
      </w:tr>
      <w:tr w:rsidR="00970BC0" w:rsidRPr="00677845" w14:paraId="22457EE4" w14:textId="77777777" w:rsidTr="00CD5326">
        <w:trPr>
          <w:trHeight w:val="398"/>
        </w:trPr>
        <w:tc>
          <w:tcPr>
            <w:tcW w:w="5000" w:type="pct"/>
            <w:gridSpan w:val="2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6D459A83" w14:textId="77777777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  <w:r w:rsidRPr="0067784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  <w:t>Kinematyka</w:t>
            </w:r>
          </w:p>
        </w:tc>
      </w:tr>
      <w:tr w:rsidR="00CD5326" w:rsidRPr="00677845" w14:paraId="33F85C07" w14:textId="77777777" w:rsidTr="00CD5326">
        <w:trPr>
          <w:trHeight w:val="1757"/>
        </w:trPr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21A880" w14:textId="77777777" w:rsidR="00970BC0" w:rsidRPr="00DE136B" w:rsidRDefault="00970BC0" w:rsidP="00DE136B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4A0EC4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Niepewności</w:t>
            </w:r>
          </w:p>
          <w:p w14:paraId="19254DFF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pomiarowe,</w:t>
            </w:r>
          </w:p>
          <w:p w14:paraId="472DEC7A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cyfry znaczące</w:t>
            </w:r>
          </w:p>
        </w:tc>
        <w:tc>
          <w:tcPr>
            <w:tcW w:w="10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D5F10B" w14:textId="77777777" w:rsidR="00970BC0" w:rsidRPr="00677845" w:rsidRDefault="00970BC0" w:rsidP="00970BC0">
            <w:pPr>
              <w:pStyle w:val="Akapitzlist"/>
              <w:numPr>
                <w:ilvl w:val="0"/>
                <w:numId w:val="2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wykonuje pomiary czasu oraz długości,</w:t>
            </w:r>
          </w:p>
          <w:p w14:paraId="758CFBF9" w14:textId="77777777" w:rsidR="00970BC0" w:rsidRPr="00677845" w:rsidRDefault="00970BC0" w:rsidP="00970BC0">
            <w:pPr>
              <w:pStyle w:val="Akapitzlist"/>
              <w:numPr>
                <w:ilvl w:val="0"/>
                <w:numId w:val="28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wskazuje cyfry znaczące w wyniku obliczeń.</w:t>
            </w:r>
          </w:p>
        </w:tc>
        <w:tc>
          <w:tcPr>
            <w:tcW w:w="106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AB7C83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średni wynik z wielu pomiarów,</w:t>
            </w:r>
          </w:p>
          <w:p w14:paraId="19D48D93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zapisuje wynik obliczeń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z odpowiednią liczbą cyfr znaczących,</w:t>
            </w:r>
          </w:p>
          <w:p w14:paraId="0A480E08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 rozdzielczość przyrządu pomiarowego.</w:t>
            </w:r>
          </w:p>
        </w:tc>
        <w:tc>
          <w:tcPr>
            <w:tcW w:w="10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4F0347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szacuje niepewność pomiarową,</w:t>
            </w:r>
          </w:p>
          <w:p w14:paraId="373D8160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niepewność względną,</w:t>
            </w:r>
          </w:p>
          <w:p w14:paraId="4D991DC2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porównuje precyzję poszczególnych pomiarów.</w:t>
            </w:r>
          </w:p>
        </w:tc>
        <w:tc>
          <w:tcPr>
            <w:tcW w:w="10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6178C2C" w14:textId="2D80830A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dobiera przyrządy stosownie </w:t>
            </w:r>
            <w:r w:rsidR="007A3C9A" w:rsidRPr="00677845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do przeprowadzanych pomiarów,</w:t>
            </w:r>
          </w:p>
          <w:p w14:paraId="50692EA7" w14:textId="362FD606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odróżnia błędy grube </w:t>
            </w:r>
            <w:r w:rsidR="007A3C9A" w:rsidRPr="00677845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od przypadkowych,</w:t>
            </w:r>
          </w:p>
          <w:p w14:paraId="6E2F9F1F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zauważa błędy systematyczne serii pomiarów.</w:t>
            </w:r>
          </w:p>
        </w:tc>
      </w:tr>
      <w:tr w:rsidR="00CD5326" w:rsidRPr="00677845" w14:paraId="3D3A147A" w14:textId="77777777" w:rsidTr="00CD5326">
        <w:trPr>
          <w:trHeight w:val="1757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EF4472" w14:textId="624BC7CB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21A354" w14:textId="77777777" w:rsidR="00970BC0" w:rsidRPr="00677845" w:rsidRDefault="00970BC0" w:rsidP="00CD0691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 ruchu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83A627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wskazuje na rysunkach tor oraz przebytą drogę,</w:t>
            </w:r>
          </w:p>
          <w:p w14:paraId="298A21CD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stosuje pojęcie prędkości do opisu ruchu,</w:t>
            </w:r>
          </w:p>
          <w:p w14:paraId="333F8413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odróżnia przemieszczenie od drogi.</w:t>
            </w:r>
          </w:p>
        </w:tc>
        <w:tc>
          <w:tcPr>
            <w:tcW w:w="10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BA9523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przykłady ruchu jednostajnego,</w:t>
            </w:r>
          </w:p>
          <w:p w14:paraId="5EF81716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prędkość dla ruchu</w:t>
            </w:r>
          </w:p>
          <w:p w14:paraId="6E9A89BF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jednostajnego,</w:t>
            </w:r>
          </w:p>
          <w:p w14:paraId="39A34DA9" w14:textId="7E30AD78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odróżnia prędkość średnią </w:t>
            </w:r>
            <w:r w:rsidR="007A3C9A" w:rsidRPr="00677845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od chwilowej.</w:t>
            </w:r>
          </w:p>
        </w:tc>
        <w:tc>
          <w:tcPr>
            <w:tcW w:w="1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72E2D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odróżnia wykresy </w:t>
            </w:r>
            <w:r w:rsidRPr="00677845">
              <w:rPr>
                <w:rFonts w:cstheme="minorHAnsi"/>
                <w:i/>
                <w:iCs/>
                <w:sz w:val="20"/>
                <w:szCs w:val="20"/>
                <w:lang w:val="pl-PL"/>
              </w:rPr>
              <w:t>s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(</w:t>
            </w:r>
            <w:r w:rsidRPr="00677845">
              <w:rPr>
                <w:rFonts w:cstheme="minorHAnsi"/>
                <w:i/>
                <w:iCs/>
                <w:sz w:val="20"/>
                <w:szCs w:val="20"/>
                <w:lang w:val="pl-PL"/>
              </w:rPr>
              <w:t>t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) od wykresów </w:t>
            </w:r>
            <w:r w:rsidRPr="00677845">
              <w:rPr>
                <w:rFonts w:cstheme="minorHAnsi"/>
                <w:i/>
                <w:iCs/>
                <w:sz w:val="20"/>
                <w:szCs w:val="20"/>
                <w:lang w:val="pl-PL"/>
              </w:rPr>
              <w:t>x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(</w:t>
            </w:r>
            <w:r w:rsidRPr="00677845">
              <w:rPr>
                <w:rFonts w:cstheme="minorHAnsi"/>
                <w:i/>
                <w:iCs/>
                <w:sz w:val="20"/>
                <w:szCs w:val="20"/>
                <w:lang w:val="pl-PL"/>
              </w:rPr>
              <w:t>t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),</w:t>
            </w:r>
          </w:p>
          <w:p w14:paraId="67E34FC2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prędkość z nachylenia wykresu położenia od czasu,</w:t>
            </w:r>
          </w:p>
          <w:p w14:paraId="1677B665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rozwiązuje zadania o średnim stopniu trudności.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9D1045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ruch ciała w różnych układach odniesienia,</w:t>
            </w:r>
          </w:p>
          <w:p w14:paraId="6985D6CB" w14:textId="6432714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wyznacza prędkość względną </w:t>
            </w:r>
            <w:r w:rsidR="007A3C9A" w:rsidRPr="00677845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dwóch obiektów,</w:t>
            </w:r>
          </w:p>
          <w:p w14:paraId="4E8E1EA2" w14:textId="77777777" w:rsidR="00970BC0" w:rsidRPr="00677845" w:rsidRDefault="00970BC0" w:rsidP="00970BC0">
            <w:pPr>
              <w:pStyle w:val="Akapitzlist"/>
              <w:numPr>
                <w:ilvl w:val="0"/>
                <w:numId w:val="29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rozwiązuje zadania wymagające ułożenia równania i wyznaczenia niewiadomej.</w:t>
            </w:r>
          </w:p>
        </w:tc>
      </w:tr>
      <w:tr w:rsidR="00CD5326" w:rsidRPr="00677845" w14:paraId="55A00426" w14:textId="77777777" w:rsidTr="00CD5326">
        <w:trPr>
          <w:trHeight w:val="1814"/>
        </w:trPr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D3A3D0" w14:textId="018039C4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404039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Ruch</w:t>
            </w:r>
          </w:p>
          <w:p w14:paraId="1CECA67F" w14:textId="77777777" w:rsidR="00970BC0" w:rsidRPr="00677845" w:rsidRDefault="00970BC0" w:rsidP="008B551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zmienny</w:t>
            </w:r>
          </w:p>
        </w:tc>
        <w:tc>
          <w:tcPr>
            <w:tcW w:w="106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BC1D2B" w14:textId="77777777" w:rsidR="00970BC0" w:rsidRPr="00677845" w:rsidRDefault="00970BC0" w:rsidP="00970BC0">
            <w:pPr>
              <w:pStyle w:val="Akapitzlist"/>
              <w:numPr>
                <w:ilvl w:val="0"/>
                <w:numId w:val="30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stosuje pojęcie przyspieszenia</w:t>
            </w:r>
          </w:p>
          <w:p w14:paraId="74B7DBF3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do opisu ruchu,</w:t>
            </w:r>
          </w:p>
          <w:p w14:paraId="4C7DF79B" w14:textId="77777777" w:rsidR="00970BC0" w:rsidRPr="00677845" w:rsidRDefault="00970BC0" w:rsidP="00970BC0">
            <w:pPr>
              <w:pStyle w:val="Akapitzlist"/>
              <w:numPr>
                <w:ilvl w:val="0"/>
                <w:numId w:val="30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przykłady ruchu przyspieszonego i opóźnionego,</w:t>
            </w:r>
          </w:p>
          <w:p w14:paraId="1790D8BE" w14:textId="77777777" w:rsidR="00970BC0" w:rsidRPr="00677845" w:rsidRDefault="00970BC0" w:rsidP="00970BC0">
            <w:pPr>
              <w:pStyle w:val="Akapitzlist"/>
              <w:numPr>
                <w:ilvl w:val="0"/>
                <w:numId w:val="30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słownie ruch zmienny,</w:t>
            </w:r>
          </w:p>
          <w:p w14:paraId="2AD7A5ED" w14:textId="77777777" w:rsidR="00970BC0" w:rsidRPr="00677845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używając pojęcia prędkości.</w:t>
            </w:r>
          </w:p>
        </w:tc>
        <w:tc>
          <w:tcPr>
            <w:tcW w:w="10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0531B7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przyspieszenie, mając dane</w:t>
            </w:r>
          </w:p>
          <w:p w14:paraId="1851114D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prędkości i czas,</w:t>
            </w:r>
          </w:p>
          <w:p w14:paraId="791165F3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definiuje słownie ruch jednostajnie przyspieszony i opóźniony,</w:t>
            </w:r>
          </w:p>
          <w:p w14:paraId="2B811736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analizuje jakościowo wykresy prędkości od czasu.</w:t>
            </w:r>
          </w:p>
        </w:tc>
        <w:tc>
          <w:tcPr>
            <w:tcW w:w="10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6436E1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prędkość końcową przy</w:t>
            </w:r>
          </w:p>
          <w:p w14:paraId="299A1B6C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zadanym przyspieszeniu,</w:t>
            </w:r>
          </w:p>
          <w:p w14:paraId="181AD53B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analizuje ilościowe wykresy zależności prędkości od czasu,</w:t>
            </w:r>
          </w:p>
          <w:p w14:paraId="5872E77D" w14:textId="2C7BDE63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oblicza przyspieszenie z wykresu </w:t>
            </w:r>
            <w:r w:rsidRPr="00677845">
              <w:rPr>
                <w:rFonts w:cstheme="minorHAnsi"/>
                <w:i/>
                <w:sz w:val="20"/>
                <w:szCs w:val="20"/>
                <w:lang w:val="pl-PL"/>
              </w:rPr>
              <w:t>v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(</w:t>
            </w:r>
            <w:r w:rsidRPr="00677845">
              <w:rPr>
                <w:rFonts w:cstheme="minorHAnsi"/>
                <w:i/>
                <w:iCs/>
                <w:sz w:val="20"/>
                <w:szCs w:val="20"/>
                <w:lang w:val="pl-PL"/>
              </w:rPr>
              <w:t>t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)</w:t>
            </w:r>
            <w:r w:rsidR="007A3C9A" w:rsidRPr="00677845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0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B2782F2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rozwiązuje zadania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o podwyższonym stopniu trudności,</w:t>
            </w:r>
          </w:p>
          <w:p w14:paraId="45D76444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rysuje wykresy prędkości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i położenia od czasu przy zadanych parametrach ruchu,</w:t>
            </w:r>
          </w:p>
          <w:p w14:paraId="732E632F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interpretuje nachylenie wykresu v(</w:t>
            </w:r>
            <w:r w:rsidRPr="00677845">
              <w:rPr>
                <w:rFonts w:cstheme="minorHAnsi"/>
                <w:i/>
                <w:iCs/>
                <w:sz w:val="20"/>
                <w:szCs w:val="20"/>
                <w:lang w:val="pl-PL"/>
              </w:rPr>
              <w:t>t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) i </w:t>
            </w:r>
            <w:r w:rsidRPr="00677845">
              <w:rPr>
                <w:rFonts w:cstheme="minorHAnsi"/>
                <w:i/>
                <w:iCs/>
                <w:sz w:val="20"/>
                <w:szCs w:val="20"/>
                <w:lang w:val="pl-PL"/>
              </w:rPr>
              <w:t>x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(</w:t>
            </w:r>
            <w:r w:rsidRPr="00677845">
              <w:rPr>
                <w:rFonts w:cstheme="minorHAnsi"/>
                <w:i/>
                <w:iCs/>
                <w:sz w:val="20"/>
                <w:szCs w:val="20"/>
                <w:lang w:val="pl-PL"/>
              </w:rPr>
              <w:t>t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).</w:t>
            </w:r>
          </w:p>
        </w:tc>
      </w:tr>
      <w:tr w:rsidR="00CD5326" w:rsidRPr="00677845" w14:paraId="2759B95C" w14:textId="77777777" w:rsidTr="00CD5326">
        <w:trPr>
          <w:trHeight w:val="1814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CC0C3B" w14:textId="193E9478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FE18E4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Droga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w ruchu jednostajnym i zmiennym</w:t>
            </w:r>
          </w:p>
        </w:tc>
        <w:tc>
          <w:tcPr>
            <w:tcW w:w="1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0D9436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odróżnia ruch jednostajny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od jednostajnie zmiennego,</w:t>
            </w:r>
          </w:p>
          <w:p w14:paraId="22FB83A2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drogę w ruchu jednostajnym.</w:t>
            </w:r>
          </w:p>
        </w:tc>
        <w:tc>
          <w:tcPr>
            <w:tcW w:w="1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F5912E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zapisuje równania poszczególnych</w:t>
            </w:r>
          </w:p>
          <w:p w14:paraId="58CF5572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ruchów,</w:t>
            </w:r>
          </w:p>
          <w:p w14:paraId="250DD80C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 podstawie opisu sytuacji potrafi</w:t>
            </w:r>
          </w:p>
          <w:p w14:paraId="1F2611D6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nazwać poszczególne rodzaje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ruchu ciał,</w:t>
            </w:r>
          </w:p>
          <w:p w14:paraId="1287118B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drogę, podstawiając dane</w:t>
            </w:r>
          </w:p>
          <w:p w14:paraId="62B8A9F5" w14:textId="77777777" w:rsidR="00970BC0" w:rsidRPr="00677845" w:rsidRDefault="00970BC0" w:rsidP="00CD0691">
            <w:pPr>
              <w:pStyle w:val="Akapitzlist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do podstawowych wzorów.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5CF923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z opisu sytuacji wyodrębnia potrzebne wielkości fizyczne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do obliczeń,</w:t>
            </w:r>
          </w:p>
          <w:p w14:paraId="46CEAB73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poprawnie dobiera równanie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do określonych rodzajów ruchu,</w:t>
            </w:r>
          </w:p>
          <w:p w14:paraId="01943EA9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poprawnie interpretuje uzyskane wyniki obliczeń.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F3491BE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rozwiązuje zadania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o podwyższonym stopniu trudności,</w:t>
            </w:r>
          </w:p>
          <w:p w14:paraId="0EC7F048" w14:textId="77777777" w:rsidR="00970BC0" w:rsidRPr="00677845" w:rsidRDefault="00970BC0" w:rsidP="00970BC0">
            <w:pPr>
              <w:pStyle w:val="Akapitzlist"/>
              <w:numPr>
                <w:ilvl w:val="0"/>
                <w:numId w:val="31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ocenia realność uzyskanych wyników obliczeń.</w:t>
            </w:r>
          </w:p>
        </w:tc>
      </w:tr>
      <w:tr w:rsidR="00970BC0" w:rsidRPr="00677845" w14:paraId="105836F6" w14:textId="77777777" w:rsidTr="00CD5326">
        <w:trPr>
          <w:trHeight w:val="398"/>
        </w:trPr>
        <w:tc>
          <w:tcPr>
            <w:tcW w:w="5000" w:type="pct"/>
            <w:gridSpan w:val="2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3828CD49" w14:textId="77777777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  <w:r w:rsidRPr="0067784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  <w:t>Dynamika</w:t>
            </w:r>
          </w:p>
        </w:tc>
      </w:tr>
      <w:tr w:rsidR="00CD5326" w:rsidRPr="00677845" w14:paraId="45FE63C9" w14:textId="77777777" w:rsidTr="00CD5326">
        <w:trPr>
          <w:trHeight w:val="1531"/>
        </w:trPr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413776" w14:textId="505557E1" w:rsidR="00970BC0" w:rsidRPr="00677845" w:rsidRDefault="00970BC0" w:rsidP="00CD5326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F97745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Siły wokół</w:t>
            </w:r>
          </w:p>
          <w:p w14:paraId="58615DE5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nas. III zasada</w:t>
            </w:r>
          </w:p>
          <w:p w14:paraId="2A5BED24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06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A5347A" w14:textId="77777777" w:rsidR="00970BC0" w:rsidRPr="00677845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nazywa siły w najbliższym otoczeniu, wskazuje kierunki ich</w:t>
            </w:r>
          </w:p>
          <w:p w14:paraId="13DB0138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działania,</w:t>
            </w:r>
          </w:p>
          <w:p w14:paraId="53CA6D1A" w14:textId="77777777" w:rsidR="00970BC0" w:rsidRPr="00677845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treść III zasady dynamiki.</w:t>
            </w:r>
          </w:p>
        </w:tc>
        <w:tc>
          <w:tcPr>
            <w:tcW w:w="105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C85B49" w14:textId="77777777" w:rsidR="00970BC0" w:rsidRPr="00677845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poprawnie rysuje wektory sił,</w:t>
            </w:r>
          </w:p>
          <w:p w14:paraId="7C62B504" w14:textId="77777777" w:rsidR="00970BC0" w:rsidRPr="00677845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wybiera ciało, na które działa siła,</w:t>
            </w:r>
          </w:p>
          <w:p w14:paraId="71C74ED0" w14:textId="77777777" w:rsidR="00970BC0" w:rsidRPr="00677845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 podstawie analizy opisu sytuacji,</w:t>
            </w:r>
          </w:p>
          <w:p w14:paraId="06278537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wskazuje środek masy ciała.</w:t>
            </w:r>
          </w:p>
        </w:tc>
        <w:tc>
          <w:tcPr>
            <w:tcW w:w="10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2E4800" w14:textId="77777777" w:rsidR="00970BC0" w:rsidRPr="00677845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odróżnia siły wewnętrzne</w:t>
            </w:r>
          </w:p>
          <w:p w14:paraId="4B8D0A9B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od zewnętrznych,</w:t>
            </w:r>
          </w:p>
          <w:p w14:paraId="7CDCB7A5" w14:textId="77777777" w:rsidR="00970BC0" w:rsidRPr="00677845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przedstawia pary sił wynikające</w:t>
            </w:r>
          </w:p>
          <w:p w14:paraId="3A7E1EE4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 III zasady dynamiki.</w:t>
            </w:r>
          </w:p>
        </w:tc>
        <w:tc>
          <w:tcPr>
            <w:tcW w:w="10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373E4AD" w14:textId="77777777" w:rsidR="00970BC0" w:rsidRPr="00677845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analizuje siły działające w bardziej</w:t>
            </w:r>
          </w:p>
          <w:p w14:paraId="60187E23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złożonych układach ciał,</w:t>
            </w:r>
          </w:p>
          <w:p w14:paraId="26ABF4E2" w14:textId="77777777" w:rsidR="00970BC0" w:rsidRPr="00677845" w:rsidRDefault="00970BC0" w:rsidP="00970BC0">
            <w:pPr>
              <w:pStyle w:val="Akapitzlist"/>
              <w:numPr>
                <w:ilvl w:val="0"/>
                <w:numId w:val="32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wyjaśnia mechanizm poruszania się</w:t>
            </w:r>
          </w:p>
          <w:p w14:paraId="2DDE58B8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ludzi, pojazdów itp.</w:t>
            </w:r>
          </w:p>
        </w:tc>
      </w:tr>
      <w:tr w:rsidR="00CD5326" w:rsidRPr="00677845" w14:paraId="56792C47" w14:textId="77777777" w:rsidTr="00CD5326">
        <w:trPr>
          <w:trHeight w:val="1757"/>
        </w:trPr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5C421C" w14:textId="4F27AC29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612495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Siła</w:t>
            </w:r>
          </w:p>
          <w:p w14:paraId="7EC53DFE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wypadkowa.</w:t>
            </w:r>
          </w:p>
          <w:p w14:paraId="6FE83F9E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zasada</w:t>
            </w:r>
          </w:p>
          <w:p w14:paraId="3BDD8477" w14:textId="77777777" w:rsidR="00970BC0" w:rsidRPr="00677845" w:rsidRDefault="00970BC0" w:rsidP="007A3C9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06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2F8AA5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składa siły równoległe,</w:t>
            </w:r>
          </w:p>
          <w:p w14:paraId="06E6A560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wyznacza wartość wypadkowej sił</w:t>
            </w:r>
          </w:p>
          <w:p w14:paraId="596307A6" w14:textId="77777777" w:rsidR="00970BC0" w:rsidRPr="00677845" w:rsidRDefault="00970BC0" w:rsidP="00970BC0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równoległych,</w:t>
            </w:r>
          </w:p>
          <w:p w14:paraId="472958DA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treść I zasady dynamiki.</w:t>
            </w:r>
          </w:p>
        </w:tc>
        <w:tc>
          <w:tcPr>
            <w:tcW w:w="10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426C1A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graficznie składa siły nierównoległe,</w:t>
            </w:r>
          </w:p>
          <w:p w14:paraId="4739F12B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wartość wypadkowej sił działających w kierunkach prostopadłych do siebie,</w:t>
            </w:r>
          </w:p>
          <w:p w14:paraId="14E5E2A7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analizuje siły działające na ciało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w spoczynku i poruszające się ruchem jednostajnym.</w:t>
            </w:r>
          </w:p>
        </w:tc>
        <w:tc>
          <w:tcPr>
            <w:tcW w:w="10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34E6F3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przykłady inercjalnych układów odniesienia,</w:t>
            </w:r>
          </w:p>
          <w:p w14:paraId="0193417C" w14:textId="7C0467AE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wnioskuje o wartościach sił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 xml:space="preserve">na bazie I </w:t>
            </w:r>
            <w:proofErr w:type="spellStart"/>
            <w:r w:rsidRPr="00677845">
              <w:rPr>
                <w:rFonts w:cstheme="minorHAnsi"/>
                <w:sz w:val="20"/>
                <w:szCs w:val="20"/>
                <w:lang w:val="pl-PL"/>
              </w:rPr>
              <w:t>i</w:t>
            </w:r>
            <w:proofErr w:type="spellEnd"/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 III zasady dynamiki.</w:t>
            </w:r>
          </w:p>
        </w:tc>
        <w:tc>
          <w:tcPr>
            <w:tcW w:w="10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943EB39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zaznacza na rysunkach działające siły,</w:t>
            </w:r>
          </w:p>
          <w:p w14:paraId="0DA38D87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wyznacza wartości sił działających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w układzie co najmniej dwóch ciał.</w:t>
            </w:r>
          </w:p>
        </w:tc>
      </w:tr>
      <w:tr w:rsidR="00CD5326" w:rsidRPr="00677845" w14:paraId="456D10F6" w14:textId="77777777" w:rsidTr="00CD5326">
        <w:trPr>
          <w:trHeight w:val="1474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A472C8" w14:textId="4E46EC6C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D40952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II zasada</w:t>
            </w:r>
          </w:p>
          <w:p w14:paraId="0D765E25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dynamiki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657C5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formułuje treść II zasady dynamiki,</w:t>
            </w:r>
          </w:p>
          <w:p w14:paraId="3B61E3BD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przyspieszenie ciała, znając</w:t>
            </w:r>
          </w:p>
          <w:p w14:paraId="356AB093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siłę i masę,</w:t>
            </w:r>
          </w:p>
          <w:p w14:paraId="5904D091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przykłady ruchu ciał pod</w:t>
            </w:r>
          </w:p>
          <w:p w14:paraId="28C22A5C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działaniem siły,</w:t>
            </w:r>
          </w:p>
          <w:p w14:paraId="3BDFE38A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wskazuje siłę będącą przyczyną</w:t>
            </w:r>
          </w:p>
          <w:p w14:paraId="1728EFFD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ruchu.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8B81FF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analizuje rodzaj ruchu ciała przy</w:t>
            </w:r>
          </w:p>
          <w:p w14:paraId="3B06D93F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zadanych siłach,</w:t>
            </w:r>
          </w:p>
          <w:p w14:paraId="10C915EA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przyspieszenie, korzystając</w:t>
            </w:r>
          </w:p>
          <w:p w14:paraId="0D5A653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 II zasady dynamiki,</w:t>
            </w:r>
          </w:p>
          <w:p w14:paraId="5FE8983C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 kierunek siły wypadkowej</w:t>
            </w:r>
          </w:p>
          <w:p w14:paraId="79251FAB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 podstawie opisu ruchu.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3CD637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korzysta z równań ruchu, aby obliczyć siłę wypadkową,</w:t>
            </w:r>
          </w:p>
          <w:p w14:paraId="58F2AF74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mając daną siłę wypadkową, wnioskuje o siłach działających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na ciało.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141ED2C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rozwiązuje bardziej złożone zadania</w:t>
            </w:r>
          </w:p>
          <w:p w14:paraId="0934B0BE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 dynamiki.</w:t>
            </w:r>
          </w:p>
        </w:tc>
      </w:tr>
      <w:tr w:rsidR="00CD5326" w:rsidRPr="00677845" w14:paraId="56CC46CB" w14:textId="77777777" w:rsidTr="00CD5326">
        <w:trPr>
          <w:trHeight w:val="1814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308018" w14:textId="29D1BC18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AEBA36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Opory ruchu</w:t>
            </w:r>
          </w:p>
        </w:tc>
        <w:tc>
          <w:tcPr>
            <w:tcW w:w="10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2A8ADF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odróżnia siłę tarcia od oporu</w:t>
            </w:r>
          </w:p>
          <w:p w14:paraId="081E846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ośrodka,</w:t>
            </w:r>
          </w:p>
          <w:p w14:paraId="15C917FE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wyznacza kierunek działania siły</w:t>
            </w:r>
          </w:p>
          <w:p w14:paraId="5EAA18D4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tarcia i oporu ośrodka w opisanych</w:t>
            </w:r>
          </w:p>
          <w:p w14:paraId="3E8767A4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sytuacjach,</w:t>
            </w:r>
          </w:p>
          <w:p w14:paraId="6B9FC442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omawia wpływ siły tarcia i oporu</w:t>
            </w:r>
          </w:p>
          <w:p w14:paraId="6B391554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ośrodka na ruch ciała.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F43360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omawia warunki powstawania siły tarcia,</w:t>
            </w:r>
          </w:p>
          <w:p w14:paraId="3E63A718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wyjaśnia mechanizm powstawania tarcia w oparciu o obraz mikroskopowy,</w:t>
            </w:r>
          </w:p>
          <w:p w14:paraId="100E068F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określa, od czego zależą siła tarcia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i siła oporu ośrodka.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1E5054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sposoby zmniejszenia lub</w:t>
            </w:r>
          </w:p>
          <w:p w14:paraId="76FC58B7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zwiększenia siły tarcia i oporu ośrodka,</w:t>
            </w:r>
          </w:p>
          <w:p w14:paraId="49E45925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wartość siły tarcia,</w:t>
            </w:r>
          </w:p>
          <w:p w14:paraId="583CB33C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wskazuje różnice między tarciem</w:t>
            </w:r>
          </w:p>
          <w:p w14:paraId="2BB4F9FC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statycznym a kinetycznym.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8E715AE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wnioskuje o wartości tarcia statycznego w opisanej sytuacji,</w:t>
            </w:r>
          </w:p>
          <w:p w14:paraId="3437ABF3" w14:textId="77777777" w:rsidR="00970BC0" w:rsidRPr="00677845" w:rsidRDefault="00970BC0" w:rsidP="00970BC0">
            <w:pPr>
              <w:pStyle w:val="Akapitzlist"/>
              <w:numPr>
                <w:ilvl w:val="0"/>
                <w:numId w:val="33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rozwiązuje zadania związane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 xml:space="preserve">z ruchem pod działaniem siły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tarcia.</w:t>
            </w:r>
          </w:p>
        </w:tc>
      </w:tr>
      <w:tr w:rsidR="00CD5326" w:rsidRPr="00677845" w14:paraId="75772232" w14:textId="77777777" w:rsidTr="00CD5326">
        <w:trPr>
          <w:trHeight w:val="1757"/>
        </w:trPr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56939" w14:textId="2F78D6C1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42868D" w14:textId="77777777" w:rsidR="00970BC0" w:rsidRPr="00677845" w:rsidRDefault="00970BC0" w:rsidP="008B551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Spadanie ciał</w:t>
            </w:r>
          </w:p>
        </w:tc>
        <w:tc>
          <w:tcPr>
            <w:tcW w:w="104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3096B5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określa rodzaj ruchu ciała spadającego swobodnie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(bez oporów ruchu),</w:t>
            </w:r>
          </w:p>
          <w:p w14:paraId="55125C2B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zapisuje wartość przyspieszenia ziemskiego,</w:t>
            </w:r>
          </w:p>
          <w:p w14:paraId="3C66C339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wskazuje sytuacje, w których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można pominąć opór powietrza.</w:t>
            </w:r>
          </w:p>
        </w:tc>
        <w:tc>
          <w:tcPr>
            <w:tcW w:w="105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5C473C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określa, w jakiej sytuacji ruch</w:t>
            </w:r>
          </w:p>
          <w:p w14:paraId="6825A75B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spadającego ciała staje się jednostajny,</w:t>
            </w:r>
          </w:p>
          <w:p w14:paraId="079230BE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zapisuje warunek, przy którym ciała</w:t>
            </w:r>
          </w:p>
          <w:p w14:paraId="0E64A4F8" w14:textId="77777777" w:rsidR="00970BC0" w:rsidRPr="00677845" w:rsidRDefault="00970BC0" w:rsidP="00CD0691">
            <w:pPr>
              <w:pStyle w:val="Akapitzlist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spadają ruchem jednostajnym.</w:t>
            </w:r>
          </w:p>
        </w:tc>
        <w:tc>
          <w:tcPr>
            <w:tcW w:w="106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197D8F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omawia ruch ciała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z uwzględnieniem oporu powietrza, odwołując się do II zasady dynamiki,</w:t>
            </w:r>
          </w:p>
          <w:p w14:paraId="5AF2AB04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szacuje prędkości graniczne dla różnych ciał.</w:t>
            </w:r>
          </w:p>
        </w:tc>
        <w:tc>
          <w:tcPr>
            <w:tcW w:w="10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A97B104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szacuje siłę oporu powietrza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 xml:space="preserve">z wykresu zależności prędkości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 xml:space="preserve">od czasu dla ciała spadającego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w powietrzu,</w:t>
            </w:r>
          </w:p>
          <w:p w14:paraId="186EA3E6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szacuje drogę przebytą ruchem</w:t>
            </w:r>
          </w:p>
          <w:p w14:paraId="67925FEE" w14:textId="77777777" w:rsidR="00970BC0" w:rsidRPr="00677845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przyspieszonym podczas spadania.</w:t>
            </w:r>
          </w:p>
        </w:tc>
      </w:tr>
      <w:tr w:rsidR="00CD5326" w:rsidRPr="00677845" w14:paraId="12C0EF12" w14:textId="77777777" w:rsidTr="00CD5326">
        <w:trPr>
          <w:trHeight w:val="1757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67D837" w14:textId="65D54A55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DEA028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Ruch po</w:t>
            </w:r>
          </w:p>
          <w:p w14:paraId="5FB2E0D7" w14:textId="77777777" w:rsidR="00970BC0" w:rsidRPr="00677845" w:rsidRDefault="00970BC0" w:rsidP="007A3C9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okręgu</w:t>
            </w:r>
          </w:p>
        </w:tc>
        <w:tc>
          <w:tcPr>
            <w:tcW w:w="1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688ECA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przykłady ruchu po okręgu,</w:t>
            </w:r>
          </w:p>
          <w:p w14:paraId="023AD0CD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 kierunek działania siły</w:t>
            </w:r>
          </w:p>
          <w:p w14:paraId="2568EDDD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wypadkowej w ruchu po okręgu,</w:t>
            </w:r>
          </w:p>
          <w:p w14:paraId="457A0344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definiuje pojęcia prędkości, okresu</w:t>
            </w:r>
          </w:p>
          <w:p w14:paraId="74DC1939" w14:textId="77777777" w:rsidR="00970BC0" w:rsidRPr="00677845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promienia okręgu.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09186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 siłę będącą siłą dośrodkową we wskazanych sytuacjach, oblicza prędkość ruchu, mając dany</w:t>
            </w:r>
          </w:p>
          <w:p w14:paraId="089B983A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promień i okres obiegu,</w:t>
            </w:r>
          </w:p>
          <w:p w14:paraId="542B94AD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 jakościowo zależność siły</w:t>
            </w:r>
          </w:p>
          <w:p w14:paraId="26F3A61D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dośrodkowej od prędkości ciała, jego masy oraz promienia okręgu.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386446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wartość siły dośrodkowej,</w:t>
            </w:r>
          </w:p>
          <w:p w14:paraId="23731B54" w14:textId="111383C6" w:rsidR="00970BC0" w:rsidRPr="00677845" w:rsidRDefault="00970BC0" w:rsidP="00CD0691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wskazuje przykłady ruchu </w:t>
            </w:r>
            <w:r w:rsidR="007A3C9A" w:rsidRPr="00677845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po okręgu</w:t>
            </w:r>
            <w:r w:rsidR="007A3C9A" w:rsidRPr="00677845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pod działaniem różnych sił,</w:t>
            </w:r>
          </w:p>
          <w:p w14:paraId="11EC2150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związki między prędkością,</w:t>
            </w:r>
          </w:p>
          <w:p w14:paraId="2AC6AB97" w14:textId="77777777" w:rsidR="00970BC0" w:rsidRPr="00677845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promieniem, okresem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i częstotliwością.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2B19C2B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analizuje ruch po okręgu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w sytuacjach, gdy siłą dośrodkową jest wypadkowa kilku sił.</w:t>
            </w:r>
          </w:p>
        </w:tc>
      </w:tr>
      <w:tr w:rsidR="00CD5326" w:rsidRPr="00677845" w14:paraId="04E29EA7" w14:textId="77777777" w:rsidTr="00CD5326">
        <w:trPr>
          <w:trHeight w:val="1757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A04A07" w14:textId="2AA062C4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44A2C5" w14:textId="77777777" w:rsidR="00970BC0" w:rsidRPr="00677845" w:rsidRDefault="00970BC0" w:rsidP="008B5517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Siły bezwładności</w:t>
            </w:r>
          </w:p>
        </w:tc>
        <w:tc>
          <w:tcPr>
            <w:tcW w:w="1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252A33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wskazuje w otoczeniu układy</w:t>
            </w:r>
          </w:p>
          <w:p w14:paraId="66D096B4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nieinercjalne,</w:t>
            </w:r>
          </w:p>
          <w:p w14:paraId="6B326FBA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kierunek działania siły</w:t>
            </w:r>
          </w:p>
          <w:p w14:paraId="08F5187A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bezwładności w opisywanych</w:t>
            </w:r>
          </w:p>
          <w:p w14:paraId="3DB8B4FF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sytuacjach,</w:t>
            </w:r>
          </w:p>
          <w:p w14:paraId="720468B6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zapisuje, od czego zależy siła</w:t>
            </w:r>
          </w:p>
          <w:p w14:paraId="2E31F24C" w14:textId="77777777" w:rsidR="00970BC0" w:rsidRPr="00677845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bezwładności.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2921E7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wartość siły bezwładności</w:t>
            </w:r>
          </w:p>
          <w:p w14:paraId="3E068205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 podanych sytuacjach,</w:t>
            </w:r>
          </w:p>
          <w:p w14:paraId="1AB6D143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analizuje siły działające na ciało</w:t>
            </w:r>
          </w:p>
          <w:p w14:paraId="7286A9D7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znajdujące się w spoczynku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w układzie nieinercjalnym.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2E8748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odróżnia układ inercjalny</w:t>
            </w:r>
          </w:p>
          <w:p w14:paraId="1B089778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od nieinercjalnego,</w:t>
            </w:r>
          </w:p>
          <w:p w14:paraId="33A7A6EB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rozwiązuje proste zadania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w układzie nieinercjalnym.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1BB546C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analizuje dane zjawisko w układzie</w:t>
            </w:r>
          </w:p>
          <w:p w14:paraId="4AA27EE9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inercjalnym i nieinercjalnym,</w:t>
            </w:r>
          </w:p>
          <w:p w14:paraId="56EB9C04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rozwiązuje trudniejsze zadania</w:t>
            </w:r>
          </w:p>
          <w:p w14:paraId="27CD2A75" w14:textId="77777777" w:rsidR="00970BC0" w:rsidRPr="00677845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obliczeniowe.</w:t>
            </w:r>
          </w:p>
        </w:tc>
      </w:tr>
      <w:tr w:rsidR="00DE136B" w:rsidRPr="00677845" w14:paraId="28FC1379" w14:textId="77777777" w:rsidTr="00CD5326">
        <w:trPr>
          <w:trHeight w:val="2041"/>
        </w:trPr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6B4BFA" w14:textId="44FB7916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4E7057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Zasady</w:t>
            </w:r>
          </w:p>
          <w:p w14:paraId="33388E20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dynamiki –</w:t>
            </w:r>
          </w:p>
          <w:p w14:paraId="1BB13745" w14:textId="77777777" w:rsidR="00970BC0" w:rsidRPr="00677845" w:rsidRDefault="00970BC0" w:rsidP="007A3C9A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przykłady</w:t>
            </w:r>
          </w:p>
        </w:tc>
        <w:tc>
          <w:tcPr>
            <w:tcW w:w="10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A21D24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analizuje siły działające na ciało poruszające się ruchem</w:t>
            </w:r>
          </w:p>
          <w:p w14:paraId="7E44EE6D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jednostajnym,</w:t>
            </w:r>
          </w:p>
          <w:p w14:paraId="357BD1A5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wie, że nacisk na podłoże na równi</w:t>
            </w:r>
          </w:p>
          <w:p w14:paraId="6A267F21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jest mniejszy od ciężaru,</w:t>
            </w:r>
          </w:p>
          <w:p w14:paraId="61E80D2C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związek między kątem</w:t>
            </w:r>
          </w:p>
          <w:p w14:paraId="1E4E385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nachylenia a przyspieszeniem ciała</w:t>
            </w:r>
          </w:p>
          <w:p w14:paraId="39D31B0C" w14:textId="77777777" w:rsidR="00970BC0" w:rsidRPr="00677845" w:rsidRDefault="00970BC0" w:rsidP="00CD0691">
            <w:pPr>
              <w:pStyle w:val="Akapitzlist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 równi.</w:t>
            </w:r>
          </w:p>
        </w:tc>
        <w:tc>
          <w:tcPr>
            <w:tcW w:w="108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C167DC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tłumaczy w oparciu o zasady dynamiki, dlaczego trudniej jest ruszyć ciało, niż je przesuwać,</w:t>
            </w:r>
          </w:p>
          <w:p w14:paraId="00BA4E39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omawia warunek spoczynku ciała</w:t>
            </w:r>
          </w:p>
          <w:p w14:paraId="06579862" w14:textId="77777777" w:rsidR="00970BC0" w:rsidRPr="00677845" w:rsidRDefault="00970BC0" w:rsidP="00CD0691">
            <w:pPr>
              <w:pStyle w:val="Akapitzlist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 równi, analizując siły.</w:t>
            </w:r>
          </w:p>
        </w:tc>
        <w:tc>
          <w:tcPr>
            <w:tcW w:w="10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7D9981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znajduje graficznie siłę wypadkową</w:t>
            </w:r>
          </w:p>
          <w:p w14:paraId="1276CE27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działającą na ciało znajdujące się</w:t>
            </w:r>
          </w:p>
          <w:p w14:paraId="72CF720D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 równi,</w:t>
            </w:r>
          </w:p>
          <w:p w14:paraId="1B574C4B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przyspieszenie ciała na równi,</w:t>
            </w:r>
          </w:p>
          <w:p w14:paraId="7F169E8D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wyjaśnia, dlaczego tarcie na stromych stokach jest małe.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1CD881A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rozwiązuje zadania z równią pochyłą,</w:t>
            </w:r>
          </w:p>
          <w:p w14:paraId="64EB111B" w14:textId="77777777" w:rsidR="00970BC0" w:rsidRPr="00677845" w:rsidRDefault="00970BC0" w:rsidP="00970BC0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wykorzystując równania ruchu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i zasady dynamiki.</w:t>
            </w:r>
          </w:p>
        </w:tc>
      </w:tr>
      <w:tr w:rsidR="00970BC0" w:rsidRPr="00677845" w14:paraId="02644C03" w14:textId="77777777" w:rsidTr="00CD5326">
        <w:trPr>
          <w:trHeight w:val="398"/>
        </w:trPr>
        <w:tc>
          <w:tcPr>
            <w:tcW w:w="5000" w:type="pct"/>
            <w:gridSpan w:val="2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</w:tcPr>
          <w:p w14:paraId="6983DA8D" w14:textId="7E611249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</w:p>
        </w:tc>
      </w:tr>
      <w:tr w:rsidR="00DE136B" w:rsidRPr="00677845" w14:paraId="0623CB9C" w14:textId="77777777" w:rsidTr="00CD5326">
        <w:trPr>
          <w:trHeight w:val="1247"/>
        </w:trPr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C4BB12" w14:textId="6D077DCB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499349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Zasada</w:t>
            </w:r>
          </w:p>
          <w:p w14:paraId="5BA417A8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zachowania</w:t>
            </w:r>
          </w:p>
          <w:p w14:paraId="412C7475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energii</w:t>
            </w:r>
          </w:p>
        </w:tc>
        <w:tc>
          <w:tcPr>
            <w:tcW w:w="10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7C709D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formułuje treść zasady zachowania</w:t>
            </w:r>
          </w:p>
          <w:p w14:paraId="7DF91524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energii,</w:t>
            </w:r>
          </w:p>
          <w:p w14:paraId="57AD0BAD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wskazuje przykłady przemian</w:t>
            </w:r>
          </w:p>
          <w:p w14:paraId="24A5C098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energii w procesach zachodzących</w:t>
            </w:r>
          </w:p>
          <w:p w14:paraId="05DA4B68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 otoczeniu.</w:t>
            </w:r>
          </w:p>
        </w:tc>
        <w:tc>
          <w:tcPr>
            <w:tcW w:w="108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8B9380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omawia przemiany energetyczne</w:t>
            </w:r>
          </w:p>
          <w:p w14:paraId="5FA64A3F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procesów w przyrodzie,</w:t>
            </w:r>
          </w:p>
          <w:p w14:paraId="097B4E4C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odróżnia układ izolowany energetycznie od nieizolowanego.</w:t>
            </w:r>
          </w:p>
        </w:tc>
        <w:tc>
          <w:tcPr>
            <w:tcW w:w="10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77734E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wyjaśnia przebieg zjawisk, odwołując się do zasady zachowania energii.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38F4BEE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rozwiązuje zadania obliczeniowe,</w:t>
            </w:r>
          </w:p>
          <w:p w14:paraId="1B60C613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wyklucza hipotetyczny przebieg</w:t>
            </w:r>
          </w:p>
          <w:p w14:paraId="6A9B8DDB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zjawiska, odwołując się do zasady</w:t>
            </w:r>
          </w:p>
          <w:p w14:paraId="6C9E0B48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zachowania energii.</w:t>
            </w:r>
          </w:p>
        </w:tc>
      </w:tr>
      <w:tr w:rsidR="00DE136B" w:rsidRPr="00677845" w14:paraId="1A29A94B" w14:textId="77777777" w:rsidTr="00CD5326">
        <w:trPr>
          <w:trHeight w:val="1531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46DC4A" w14:textId="5371B793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7DDAB4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Praca i moc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3BDA60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określa, kiedy wykonywana jest</w:t>
            </w:r>
          </w:p>
          <w:p w14:paraId="4D354414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praca w sensie fizycznym,</w:t>
            </w:r>
          </w:p>
          <w:p w14:paraId="0F819DBF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definiuje pojęcie mocy.</w:t>
            </w:r>
          </w:p>
        </w:tc>
        <w:tc>
          <w:tcPr>
            <w:tcW w:w="1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8D50C5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pracę, gdy znane są siła</w:t>
            </w:r>
          </w:p>
          <w:p w14:paraId="1A60921A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przemieszczenie,</w:t>
            </w:r>
          </w:p>
          <w:p w14:paraId="05D19EBB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pracę, gdy znane są czas pracy i moc urządzenia,</w:t>
            </w:r>
          </w:p>
          <w:p w14:paraId="55C310A6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określa, w jakich warunkach praca</w:t>
            </w:r>
          </w:p>
          <w:p w14:paraId="37628A4B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wykonana przez siłę wynosi zero.</w:t>
            </w:r>
          </w:p>
        </w:tc>
        <w:tc>
          <w:tcPr>
            <w:tcW w:w="1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603EDA" w14:textId="34B2FA74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wiąże pracę siły zewnętrznej </w:t>
            </w:r>
            <w:r w:rsidR="007A3C9A" w:rsidRPr="00677845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ze zmianą energii układu,</w:t>
            </w:r>
          </w:p>
          <w:p w14:paraId="395828B5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zauważa wpływ sił oporu ruchu</w:t>
            </w:r>
          </w:p>
          <w:p w14:paraId="061E76BB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 zmianę energii ciała.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9BDA8A4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rozwiązuje zadania rachunkowe,</w:t>
            </w:r>
          </w:p>
          <w:p w14:paraId="5BFB8B12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wyznacza siłę działającą na ciało</w:t>
            </w:r>
          </w:p>
          <w:p w14:paraId="5C13162B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 podstawie analizy przemian</w:t>
            </w:r>
          </w:p>
          <w:p w14:paraId="63464749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energetycznych.</w:t>
            </w:r>
          </w:p>
        </w:tc>
      </w:tr>
      <w:tr w:rsidR="00DE136B" w:rsidRPr="00677845" w14:paraId="5C10C6ED" w14:textId="77777777" w:rsidTr="00CD5326">
        <w:trPr>
          <w:trHeight w:val="274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5059B1" w14:textId="4C9C72B8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8DC506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Energia</w:t>
            </w:r>
          </w:p>
          <w:p w14:paraId="2DCC5C56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grawitacji</w:t>
            </w:r>
          </w:p>
          <w:p w14:paraId="13FF0AF7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energia</w:t>
            </w:r>
          </w:p>
          <w:p w14:paraId="3A54504A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kinetyczna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990751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wskazuje przykłady, w których ciała</w:t>
            </w:r>
          </w:p>
          <w:p w14:paraId="3CBA7F8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mają energię kinetyczną i energię</w:t>
            </w:r>
          </w:p>
          <w:p w14:paraId="59BA1981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potencjalną grawitacji,</w:t>
            </w:r>
          </w:p>
          <w:p w14:paraId="5371590E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podaje, od czego zależy energia</w:t>
            </w:r>
          </w:p>
          <w:p w14:paraId="3E725D34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kinetyczna i energia potencjalna</w:t>
            </w:r>
          </w:p>
          <w:p w14:paraId="446E7C0A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grawitacji.</w:t>
            </w:r>
          </w:p>
        </w:tc>
        <w:tc>
          <w:tcPr>
            <w:tcW w:w="1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D9977E7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energię kinetyczną i energię</w:t>
            </w:r>
          </w:p>
          <w:p w14:paraId="6399C4D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potencjalną grawitacji w prostych</w:t>
            </w:r>
          </w:p>
          <w:p w14:paraId="1D204EFC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przykładach.</w:t>
            </w:r>
          </w:p>
        </w:tc>
        <w:tc>
          <w:tcPr>
            <w:tcW w:w="1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82D0D7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pracę siły wykonaną przez siłę jako zmianę energii układu.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492CA41" w14:textId="77777777" w:rsidR="00970BC0" w:rsidRPr="00677845" w:rsidRDefault="00970BC0" w:rsidP="00970BC0">
            <w:pPr>
              <w:pStyle w:val="Akapitzlist"/>
              <w:numPr>
                <w:ilvl w:val="0"/>
                <w:numId w:val="35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rozwiązuje bardziej złożone zadania</w:t>
            </w:r>
          </w:p>
          <w:p w14:paraId="6E660D15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obliczeniowe.</w:t>
            </w:r>
          </w:p>
        </w:tc>
      </w:tr>
      <w:tr w:rsidR="00DE136B" w:rsidRPr="00677845" w14:paraId="13E80BAA" w14:textId="77777777" w:rsidTr="00CD5326">
        <w:trPr>
          <w:trHeight w:val="1531"/>
        </w:trPr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288BC3" w14:textId="5F6CE34D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86B99D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Zasada</w:t>
            </w:r>
          </w:p>
          <w:p w14:paraId="4C8BACF4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zachowania</w:t>
            </w:r>
          </w:p>
          <w:p w14:paraId="2576DC4B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energii</w:t>
            </w:r>
          </w:p>
          <w:p w14:paraId="5BEDDFF1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mechanicznej</w:t>
            </w:r>
          </w:p>
        </w:tc>
        <w:tc>
          <w:tcPr>
            <w:tcW w:w="10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B51151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formułuje zasadę zachowania</w:t>
            </w:r>
          </w:p>
          <w:p w14:paraId="7066386C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energii mechanicznej,</w:t>
            </w:r>
          </w:p>
          <w:p w14:paraId="1C8F8BEF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opisuje, w jakich warunkach</w:t>
            </w:r>
          </w:p>
          <w:p w14:paraId="49F81DAD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energia mechaniczna jest</w:t>
            </w:r>
          </w:p>
          <w:p w14:paraId="4E97451F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zachowana,</w:t>
            </w:r>
          </w:p>
          <w:p w14:paraId="1C4396D9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przykłady zjawisk,</w:t>
            </w:r>
          </w:p>
          <w:p w14:paraId="67FEBB7A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 których zachowana jest energia</w:t>
            </w:r>
          </w:p>
          <w:p w14:paraId="326B1D73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mechaniczna.</w:t>
            </w:r>
          </w:p>
        </w:tc>
        <w:tc>
          <w:tcPr>
            <w:tcW w:w="108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558E5B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omawia rzuty z punktu widzenia energii mechanicznej,</w:t>
            </w:r>
          </w:p>
          <w:p w14:paraId="37432123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energię mechaniczną ciała</w:t>
            </w:r>
          </w:p>
          <w:p w14:paraId="255AFAA8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 zadanej sytuacji.</w:t>
            </w:r>
          </w:p>
        </w:tc>
        <w:tc>
          <w:tcPr>
            <w:tcW w:w="10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4EC8B0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stosuje zasadę zachowania energii</w:t>
            </w:r>
          </w:p>
          <w:p w14:paraId="1F75D09F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do rozwiązania prostych zadań</w:t>
            </w:r>
          </w:p>
          <w:p w14:paraId="05D11E96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obliczeniowych.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8F0429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rozwiązuje bardziej złożone zadania</w:t>
            </w:r>
          </w:p>
          <w:p w14:paraId="039F5E0F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obliczeniowe.</w:t>
            </w:r>
          </w:p>
        </w:tc>
      </w:tr>
      <w:tr w:rsidR="00DE136B" w:rsidRPr="00677845" w14:paraId="43DA2D5D" w14:textId="77777777" w:rsidTr="00CD5326">
        <w:trPr>
          <w:trHeight w:val="1814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1444A9" w14:textId="6F58EE84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9AE14F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Energia</w:t>
            </w:r>
          </w:p>
          <w:p w14:paraId="6CC26C56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sprężystości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C31ADF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klasyfikuje ciała ze względu</w:t>
            </w:r>
          </w:p>
          <w:p w14:paraId="4CEAD22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 własności sprężyste,</w:t>
            </w:r>
          </w:p>
          <w:p w14:paraId="678BEBDE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przykłady ciał mających</w:t>
            </w:r>
          </w:p>
          <w:p w14:paraId="7DE4801B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energię potencjalną sprężystości.</w:t>
            </w:r>
          </w:p>
        </w:tc>
        <w:tc>
          <w:tcPr>
            <w:tcW w:w="1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13918E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 zależność siły sprężystości</w:t>
            </w:r>
          </w:p>
          <w:p w14:paraId="03C3D745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od odkształcenia,</w:t>
            </w:r>
          </w:p>
          <w:p w14:paraId="0B262E03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przykłady przemian</w:t>
            </w:r>
          </w:p>
          <w:p w14:paraId="52BFE88E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energetycznych z udziałem energii</w:t>
            </w:r>
          </w:p>
          <w:p w14:paraId="274963A8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potencjalnej sprężystości,</w:t>
            </w:r>
          </w:p>
          <w:p w14:paraId="4580F63A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zastosowania energii</w:t>
            </w:r>
          </w:p>
          <w:p w14:paraId="7F72F2DF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potencjalnej sprężystości.</w:t>
            </w:r>
          </w:p>
        </w:tc>
        <w:tc>
          <w:tcPr>
            <w:tcW w:w="1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DC531D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siłę sprężystości i energię</w:t>
            </w:r>
          </w:p>
          <w:p w14:paraId="5A6D7459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potencjalną sprężystości,</w:t>
            </w:r>
          </w:p>
          <w:p w14:paraId="34155B11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przykłady obiektów mających energię sprężystości mimo braku widocznego odkształcenia.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25361C2" w14:textId="513EFE78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rozwiązuje zadania, korzystając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 xml:space="preserve"> z zasady zachowani</w:t>
            </w:r>
            <w:r w:rsidR="007A3C9A" w:rsidRPr="00677845"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 energii mechanicznej.</w:t>
            </w:r>
          </w:p>
        </w:tc>
      </w:tr>
      <w:tr w:rsidR="00DE136B" w:rsidRPr="00677845" w14:paraId="6062523A" w14:textId="77777777" w:rsidTr="00CD5326">
        <w:trPr>
          <w:trHeight w:val="1531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40B131E" w14:textId="41C32D39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92091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Energia</w:t>
            </w:r>
          </w:p>
          <w:p w14:paraId="25933D22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mechaniczna</w:t>
            </w:r>
          </w:p>
          <w:p w14:paraId="1C9D0EC1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 sporcie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4BCDF1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wskazuje dyscypliny sportowe,</w:t>
            </w:r>
          </w:p>
          <w:p w14:paraId="0728698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 których osiągi notowane są jako</w:t>
            </w:r>
          </w:p>
          <w:p w14:paraId="346409E6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pomiar fizyczny.</w:t>
            </w:r>
          </w:p>
        </w:tc>
        <w:tc>
          <w:tcPr>
            <w:tcW w:w="1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DC9172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omawia przemiany energetyczne</w:t>
            </w:r>
          </w:p>
          <w:p w14:paraId="34C4BAE6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 wybranych dyscyplinach sportowych,</w:t>
            </w:r>
          </w:p>
          <w:p w14:paraId="7A42E663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wskazuje rodzaje aktywności</w:t>
            </w:r>
          </w:p>
          <w:p w14:paraId="738D663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wymagającej dużej mocy oraz dużej</w:t>
            </w:r>
          </w:p>
          <w:p w14:paraId="129633F4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energii.</w:t>
            </w:r>
          </w:p>
        </w:tc>
        <w:tc>
          <w:tcPr>
            <w:tcW w:w="10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53DC80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szacuje osiągi sportowców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w oparciu o zasadę zachowania energii.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73EF191" w14:textId="77777777" w:rsidR="00970BC0" w:rsidRPr="00677845" w:rsidRDefault="00970BC0" w:rsidP="00970BC0">
            <w:pPr>
              <w:pStyle w:val="Akapitzlist"/>
              <w:numPr>
                <w:ilvl w:val="0"/>
                <w:numId w:val="36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wyjaśnia rolę rozbiegu w różnych</w:t>
            </w:r>
          </w:p>
          <w:p w14:paraId="24C6241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dyscyplinach sportowych.</w:t>
            </w:r>
          </w:p>
        </w:tc>
      </w:tr>
      <w:tr w:rsidR="00970BC0" w:rsidRPr="00677845" w14:paraId="04354EEA" w14:textId="77777777" w:rsidTr="00CD5326">
        <w:trPr>
          <w:trHeight w:val="398"/>
        </w:trPr>
        <w:tc>
          <w:tcPr>
            <w:tcW w:w="5000" w:type="pct"/>
            <w:gridSpan w:val="2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4E21DD58" w14:textId="77777777" w:rsidR="00970BC0" w:rsidRPr="00677845" w:rsidRDefault="00970BC0" w:rsidP="00CD069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</w:pPr>
            <w:r w:rsidRPr="00677845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pl-PL"/>
              </w:rPr>
              <w:t>Grawitacja i astronomia</w:t>
            </w:r>
          </w:p>
        </w:tc>
      </w:tr>
      <w:tr w:rsidR="00CD5326" w:rsidRPr="00677845" w14:paraId="2B129B6D" w14:textId="77777777" w:rsidTr="00CD5326">
        <w:trPr>
          <w:trHeight w:val="1304"/>
        </w:trPr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212799" w14:textId="71BC83B3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F8E216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Układ</w:t>
            </w:r>
          </w:p>
          <w:p w14:paraId="5D064719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Słoneczny</w:t>
            </w:r>
          </w:p>
        </w:tc>
        <w:tc>
          <w:tcPr>
            <w:tcW w:w="107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E27381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budowę Układu</w:t>
            </w:r>
          </w:p>
          <w:p w14:paraId="0E760B83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Słonecznego,</w:t>
            </w:r>
          </w:p>
          <w:p w14:paraId="61A4466D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 następstwa ruchu</w:t>
            </w:r>
          </w:p>
          <w:p w14:paraId="762EB962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obrotowego i obiegowego Ziemi.</w:t>
            </w:r>
          </w:p>
        </w:tc>
        <w:tc>
          <w:tcPr>
            <w:tcW w:w="10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8AD31E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kolejność planet od Słońca,</w:t>
            </w:r>
          </w:p>
          <w:p w14:paraId="5DD2231A" w14:textId="2EAD1595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określa, co to są komety </w:t>
            </w:r>
            <w:r w:rsidR="00FA02C3" w:rsidRPr="00677845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i meteoryty,</w:t>
            </w:r>
          </w:p>
          <w:p w14:paraId="61998A5D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cechy planet karłowatych.</w:t>
            </w:r>
          </w:p>
        </w:tc>
        <w:tc>
          <w:tcPr>
            <w:tcW w:w="108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DFD88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mechanizm powstawania</w:t>
            </w:r>
          </w:p>
          <w:p w14:paraId="62D42BE3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warkocza komety i jego kierunku,</w:t>
            </w:r>
          </w:p>
          <w:p w14:paraId="00A4895F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znaczenie badania meteorytów</w:t>
            </w:r>
          </w:p>
          <w:p w14:paraId="4336B630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dla astronomii.</w:t>
            </w:r>
          </w:p>
        </w:tc>
        <w:tc>
          <w:tcPr>
            <w:tcW w:w="10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4F81D84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miejsca, w których na niebie</w:t>
            </w:r>
          </w:p>
          <w:p w14:paraId="5D911A3B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należy szukać planet,</w:t>
            </w:r>
          </w:p>
          <w:p w14:paraId="22A83C00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wyjaśnia ruch planet na tle gwiazd.</w:t>
            </w:r>
          </w:p>
        </w:tc>
      </w:tr>
      <w:tr w:rsidR="00CD5326" w:rsidRPr="00677845" w14:paraId="095B5BE6" w14:textId="77777777" w:rsidTr="00CD5326">
        <w:trPr>
          <w:trHeight w:val="1531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E16CC2" w14:textId="6815686E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15FEE1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Prawo</w:t>
            </w:r>
          </w:p>
          <w:p w14:paraId="38DFE49E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grawitacji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07ECEC" w14:textId="52698943" w:rsidR="00970BC0" w:rsidRPr="00677845" w:rsidRDefault="00970BC0" w:rsidP="00FA02C3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formułuje prawo grawitacji </w:t>
            </w:r>
            <w:r w:rsidR="00FA02C3" w:rsidRPr="00677845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(prawo</w:t>
            </w:r>
            <w:r w:rsidR="00FA02C3" w:rsidRPr="00677845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powszechnego ciążenia),</w:t>
            </w:r>
          </w:p>
          <w:p w14:paraId="1E18FEAB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 siłę grawitacji jako przyczynę krążenia planet wokół Słońca oraz księżyców wokół planet.</w:t>
            </w:r>
          </w:p>
        </w:tc>
        <w:tc>
          <w:tcPr>
            <w:tcW w:w="1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EE9B65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siłę grawitacji dla danych mas znajdujących się w podanej odległości od siebie,</w:t>
            </w:r>
          </w:p>
          <w:p w14:paraId="3FCC5126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wiąże siłę grawitacji z siłą ciężkości.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20862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przyspieszenie grawitacyjne</w:t>
            </w:r>
          </w:p>
          <w:p w14:paraId="12184875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 powierzchni ciał niebieskich,</w:t>
            </w:r>
          </w:p>
          <w:p w14:paraId="48A07477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masę Ziemi.</w:t>
            </w: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EA0C967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rozwiązuje zadania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o podwyższonym stopniu trudności.</w:t>
            </w:r>
          </w:p>
        </w:tc>
      </w:tr>
      <w:tr w:rsidR="00CD5326" w:rsidRPr="00677845" w14:paraId="2C9C4111" w14:textId="77777777" w:rsidTr="00CD5326">
        <w:trPr>
          <w:trHeight w:val="2041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E1341D" w14:textId="18542E49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9900CC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Satelity.</w:t>
            </w:r>
          </w:p>
          <w:p w14:paraId="4AC057CB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Prędkość</w:t>
            </w:r>
          </w:p>
          <w:p w14:paraId="4FF4DDBD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orbitalna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EB7113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definicję satelity,</w:t>
            </w:r>
          </w:p>
          <w:p w14:paraId="065DE8CE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 siłę grawitacji jako</w:t>
            </w:r>
          </w:p>
          <w:p w14:paraId="5BB8E6E6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przyczynę krążenia satelitów wokół</w:t>
            </w:r>
          </w:p>
          <w:p w14:paraId="5F7EEB02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planet,</w:t>
            </w:r>
          </w:p>
          <w:p w14:paraId="230A8352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odróżnia satelity naturalne</w:t>
            </w:r>
          </w:p>
          <w:p w14:paraId="655CA13A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sztuczne,</w:t>
            </w:r>
          </w:p>
          <w:p w14:paraId="2DA21001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niektóre zastosowania</w:t>
            </w:r>
          </w:p>
          <w:p w14:paraId="3D4CB95A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sztucznych satelitów.</w:t>
            </w:r>
          </w:p>
        </w:tc>
        <w:tc>
          <w:tcPr>
            <w:tcW w:w="10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6F7402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prędkość orbitalną satelitów,</w:t>
            </w:r>
          </w:p>
          <w:p w14:paraId="25C2410D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warunki krążenia satelitów</w:t>
            </w:r>
          </w:p>
          <w:p w14:paraId="28465EC6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geostacjonarnych.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AE9D9C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wyprowadza wzór na prędkość orbitalną satelity,</w:t>
            </w:r>
          </w:p>
          <w:p w14:paraId="7BE12EAD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porównuje prędkości i okresy obiegu satelitów na różnych orbitach.</w:t>
            </w:r>
          </w:p>
        </w:tc>
        <w:tc>
          <w:tcPr>
            <w:tcW w:w="1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8C8AE38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wysokość satelitów</w:t>
            </w:r>
          </w:p>
          <w:p w14:paraId="15D04821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geostacjonarnych,</w:t>
            </w:r>
          </w:p>
          <w:p w14:paraId="726BCCC9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wyprowadza związek między okresem obiegu a promieniem orbity satelitów.</w:t>
            </w:r>
          </w:p>
        </w:tc>
      </w:tr>
      <w:tr w:rsidR="00CD5326" w:rsidRPr="00677845" w14:paraId="5B47A712" w14:textId="77777777" w:rsidTr="00CD5326">
        <w:trPr>
          <w:trHeight w:val="1531"/>
        </w:trPr>
        <w:tc>
          <w:tcPr>
            <w:tcW w:w="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0A539E" w14:textId="24F9AE77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36BB46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Wyznaczanie</w:t>
            </w:r>
          </w:p>
          <w:p w14:paraId="25BB5555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mas planet</w:t>
            </w:r>
          </w:p>
          <w:p w14:paraId="1EC55CBF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gwiazd</w:t>
            </w:r>
          </w:p>
        </w:tc>
        <w:tc>
          <w:tcPr>
            <w:tcW w:w="10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83CE13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wyjaśnia, dlaczego Ziemia krąży</w:t>
            </w:r>
          </w:p>
          <w:p w14:paraId="1F857BB5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wokół Słońca, a nie odwrotnie,</w:t>
            </w:r>
          </w:p>
          <w:p w14:paraId="5EE78932" w14:textId="1D416C69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odwołując się do mas</w:t>
            </w:r>
            <w:r w:rsidR="00B27326" w:rsidRPr="00677845">
              <w:rPr>
                <w:rFonts w:cstheme="minorHAnsi"/>
                <w:sz w:val="20"/>
                <w:szCs w:val="20"/>
                <w:lang w:val="pl-PL"/>
              </w:rPr>
              <w:t xml:space="preserve"> obu ciał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06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873713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masę ciała centralnego,</w:t>
            </w:r>
          </w:p>
          <w:p w14:paraId="2558D408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korzystając ze wzoru na prędkość</w:t>
            </w:r>
          </w:p>
          <w:p w14:paraId="5BCB01C2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orbitalną.</w:t>
            </w:r>
          </w:p>
        </w:tc>
        <w:tc>
          <w:tcPr>
            <w:tcW w:w="10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0F5AED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wyprowadza wzór na obliczenie mas ciał niebieskich z prawa grawitacji,</w:t>
            </w:r>
          </w:p>
          <w:p w14:paraId="661FFBB4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masę planety mającej satelitę,</w:t>
            </w:r>
          </w:p>
          <w:p w14:paraId="74081EC6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masę, korzystając z wartości</w:t>
            </w:r>
          </w:p>
          <w:p w14:paraId="769191D4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przyspieszenia grawitacyjnego</w:t>
            </w:r>
          </w:p>
          <w:p w14:paraId="4994749E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na powierzchni planety.</w:t>
            </w:r>
          </w:p>
        </w:tc>
        <w:tc>
          <w:tcPr>
            <w:tcW w:w="107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F4A9BF3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masy składników układów</w:t>
            </w:r>
          </w:p>
          <w:p w14:paraId="4C4DAF37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podwójnych krążących wokół środka masy.</w:t>
            </w:r>
          </w:p>
        </w:tc>
      </w:tr>
      <w:tr w:rsidR="00CD5326" w:rsidRPr="00677845" w14:paraId="663CC9CC" w14:textId="77777777" w:rsidTr="00CD5326">
        <w:trPr>
          <w:trHeight w:val="1531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6E1526D" w14:textId="19A6DB2E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40739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Nieważkość</w:t>
            </w:r>
          </w:p>
          <w:p w14:paraId="1A35F791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przeciążenie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6731D8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wskazuje sytuacje, w których</w:t>
            </w:r>
          </w:p>
          <w:p w14:paraId="48EFFFD6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występuje stan nieważkości</w:t>
            </w:r>
          </w:p>
          <w:p w14:paraId="3A36A2D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przeciążenia,</w:t>
            </w:r>
          </w:p>
          <w:p w14:paraId="5D10D8E2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różnice między stanem</w:t>
            </w:r>
          </w:p>
          <w:p w14:paraId="6A5D2F57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normalnym a nieważkością</w:t>
            </w:r>
          </w:p>
          <w:p w14:paraId="13EE0343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przeciążeniem.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FFCEF9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 xml:space="preserve">wyjaśnia stan nieważkości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 xml:space="preserve">i przeciążenia, odwołując się </w:t>
            </w:r>
            <w:r w:rsidRPr="00677845">
              <w:rPr>
                <w:rFonts w:cstheme="minorHAnsi"/>
                <w:sz w:val="20"/>
                <w:szCs w:val="20"/>
                <w:lang w:val="pl-PL"/>
              </w:rPr>
              <w:br/>
              <w:t>do siły bezwładności,</w:t>
            </w:r>
          </w:p>
          <w:p w14:paraId="6CB3F1AF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wymienia skutki zdrowotne</w:t>
            </w:r>
          </w:p>
          <w:p w14:paraId="4E4BAE8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przebywania w stanie nieważkości</w:t>
            </w:r>
          </w:p>
          <w:p w14:paraId="48723BF1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przeciążenia,</w:t>
            </w:r>
          </w:p>
          <w:p w14:paraId="6172656A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 miarę przeciążenia.</w:t>
            </w:r>
          </w:p>
        </w:tc>
        <w:tc>
          <w:tcPr>
            <w:tcW w:w="1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A97DAE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przeciążenie w określonych</w:t>
            </w:r>
          </w:p>
          <w:p w14:paraId="0D4764D0" w14:textId="35C3B013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sytuacjach</w:t>
            </w:r>
            <w:r w:rsidR="00FA02C3" w:rsidRPr="00677845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6F348EC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wyjaśnia stan nieważkości</w:t>
            </w:r>
          </w:p>
          <w:p w14:paraId="3E41328B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przeciążenia z punktu widzenia układu nieinercjalnego oraz układu inercjalnego.</w:t>
            </w:r>
          </w:p>
        </w:tc>
      </w:tr>
      <w:tr w:rsidR="00CD5326" w:rsidRPr="00677845" w14:paraId="3D70A3E5" w14:textId="77777777" w:rsidTr="00CD5326">
        <w:trPr>
          <w:trHeight w:val="1531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168601" w14:textId="31334648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1FA79D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Budowa</w:t>
            </w:r>
          </w:p>
          <w:p w14:paraId="356DDDF2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Wszechświata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E85153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odróżnia astronomię od astrologii,</w:t>
            </w:r>
          </w:p>
          <w:p w14:paraId="3584B0C6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określa, czym są gwiazdy,</w:t>
            </w:r>
          </w:p>
          <w:p w14:paraId="3E7E6AAE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definicję roku świetlnego</w:t>
            </w:r>
          </w:p>
          <w:p w14:paraId="12CF6B62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jako jednostki odległości.</w:t>
            </w:r>
          </w:p>
          <w:p w14:paraId="3A573DBB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wyjaśnia, że sfera niebieska</w:t>
            </w:r>
          </w:p>
          <w:p w14:paraId="3FE81270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wykonuje obrót w ciągu 1 doby</w:t>
            </w:r>
          </w:p>
          <w:p w14:paraId="451834EB" w14:textId="47EE8FA4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zna tego przyczynę</w:t>
            </w:r>
            <w:r w:rsidR="008B5517" w:rsidRPr="00677845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B2FA3B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opisuje, czym są gwiazdozbiory,</w:t>
            </w:r>
          </w:p>
          <w:p w14:paraId="093681A1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opisuje, czym jest galaktyka,</w:t>
            </w:r>
          </w:p>
          <w:p w14:paraId="0B17A8F3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różnicę między galaktyką</w:t>
            </w:r>
          </w:p>
          <w:p w14:paraId="25B9333E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a mgławicą.</w:t>
            </w:r>
          </w:p>
        </w:tc>
        <w:tc>
          <w:tcPr>
            <w:tcW w:w="1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EF9782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wie, czym jest zodiak,</w:t>
            </w:r>
          </w:p>
          <w:p w14:paraId="1E9422BB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przelicza lata świetlne na kilometry</w:t>
            </w:r>
          </w:p>
          <w:p w14:paraId="340524DE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jednostki astronomiczne.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46436AF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wyjaśnia ruch Słońca i planet na tle</w:t>
            </w:r>
          </w:p>
          <w:p w14:paraId="5392AFD7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gwiazd.</w:t>
            </w:r>
          </w:p>
        </w:tc>
      </w:tr>
      <w:tr w:rsidR="00CD5326" w:rsidRPr="00677845" w14:paraId="2C216B32" w14:textId="77777777" w:rsidTr="00CD5326">
        <w:trPr>
          <w:trHeight w:val="1304"/>
        </w:trPr>
        <w:tc>
          <w:tcPr>
            <w:tcW w:w="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4C6B66" w14:textId="171C1871" w:rsidR="00970BC0" w:rsidRPr="00677845" w:rsidRDefault="00970BC0" w:rsidP="00CD0691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C0EE69" w14:textId="77777777" w:rsidR="00970BC0" w:rsidRPr="00677845" w:rsidRDefault="00970BC0" w:rsidP="00CD0691">
            <w:p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Ewolucja</w:t>
            </w:r>
          </w:p>
          <w:p w14:paraId="2787217D" w14:textId="77777777" w:rsidR="00970BC0" w:rsidRPr="00677845" w:rsidRDefault="00970BC0" w:rsidP="00CD0691">
            <w:pPr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Wszechświata</w:t>
            </w: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1C8F42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podstawowe fakty</w:t>
            </w:r>
          </w:p>
          <w:p w14:paraId="10B07819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dotyczące powstania i ewolucji</w:t>
            </w:r>
          </w:p>
          <w:p w14:paraId="5CFC157F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Wszechświata (moment powstania – Wielki Wybuch, ciągłe</w:t>
            </w:r>
          </w:p>
          <w:p w14:paraId="4DD18EBD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rozszerzanie się).</w:t>
            </w:r>
          </w:p>
        </w:tc>
        <w:tc>
          <w:tcPr>
            <w:tcW w:w="10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5DCE2F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treść prawa Hubble’a,</w:t>
            </w:r>
          </w:p>
          <w:p w14:paraId="58BBE5FF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podaje dowody obserwacyjne</w:t>
            </w:r>
          </w:p>
          <w:p w14:paraId="3B734A78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rozszerzania się przestrzeni.</w:t>
            </w:r>
          </w:p>
        </w:tc>
        <w:tc>
          <w:tcPr>
            <w:tcW w:w="1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FCA779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oblicza odległości do galaktyk</w:t>
            </w:r>
          </w:p>
          <w:p w14:paraId="07B1AA8C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i prędkości ucieczki, korzystając z prawa Hubble’a,</w:t>
            </w:r>
          </w:p>
          <w:p w14:paraId="45E86B51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fakt istnienia ciemnej materii i ciemniej energii.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069CD95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opisuje fakty obserwacyjne</w:t>
            </w:r>
          </w:p>
          <w:p w14:paraId="760087B8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potwierdzające istnienie ciemnej</w:t>
            </w:r>
          </w:p>
          <w:p w14:paraId="0D639FB3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materii,</w:t>
            </w:r>
          </w:p>
          <w:p w14:paraId="41F24FA6" w14:textId="77777777" w:rsidR="00970BC0" w:rsidRPr="00677845" w:rsidRDefault="00970BC0" w:rsidP="00970BC0">
            <w:pPr>
              <w:pStyle w:val="Akapitzlist"/>
              <w:numPr>
                <w:ilvl w:val="0"/>
                <w:numId w:val="37"/>
              </w:numPr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wiąże stałą Hubble’a z wiekiem</w:t>
            </w:r>
          </w:p>
          <w:p w14:paraId="07E660EF" w14:textId="77777777" w:rsidR="00970BC0" w:rsidRPr="00677845" w:rsidRDefault="00970BC0" w:rsidP="00CD0691">
            <w:pPr>
              <w:pStyle w:val="Akapitzlist"/>
              <w:adjustRightInd w:val="0"/>
              <w:ind w:left="170"/>
              <w:rPr>
                <w:rFonts w:cstheme="minorHAnsi"/>
                <w:sz w:val="20"/>
                <w:szCs w:val="20"/>
                <w:lang w:val="pl-PL"/>
              </w:rPr>
            </w:pPr>
            <w:r w:rsidRPr="00677845">
              <w:rPr>
                <w:rFonts w:cstheme="minorHAnsi"/>
                <w:sz w:val="20"/>
                <w:szCs w:val="20"/>
                <w:lang w:val="pl-PL"/>
              </w:rPr>
              <w:t>Wszechświata.</w:t>
            </w:r>
          </w:p>
        </w:tc>
      </w:tr>
    </w:tbl>
    <w:p w14:paraId="503FCB70" w14:textId="77777777" w:rsidR="004B769F" w:rsidRPr="00423015" w:rsidRDefault="004B769F" w:rsidP="004B769F">
      <w:pPr>
        <w:autoSpaceDE w:val="0"/>
        <w:autoSpaceDN w:val="0"/>
        <w:adjustRightInd w:val="0"/>
        <w:spacing w:after="0" w:line="240" w:lineRule="auto"/>
        <w:jc w:val="both"/>
        <w:rPr>
          <w:rFonts w:ascii="Dutch801HdEU-Normal" w:eastAsia="Calibri" w:hAnsi="Dutch801HdEU-Normal" w:cs="Dutch801HdEU-Normal"/>
          <w:sz w:val="20"/>
          <w:szCs w:val="20"/>
        </w:rPr>
      </w:pPr>
    </w:p>
    <w:tbl>
      <w:tblPr>
        <w:tblW w:w="14815" w:type="dxa"/>
        <w:tblInd w:w="-108" w:type="dxa"/>
        <w:tblLayout w:type="fixed"/>
        <w:tblCellMar>
          <w:left w:w="0" w:type="dxa"/>
          <w:right w:w="57" w:type="dxa"/>
        </w:tblCellMar>
        <w:tblLook w:val="0020" w:firstRow="1" w:lastRow="0" w:firstColumn="0" w:lastColumn="0" w:noHBand="0" w:noVBand="0"/>
      </w:tblPr>
      <w:tblGrid>
        <w:gridCol w:w="103"/>
        <w:gridCol w:w="1701"/>
        <w:gridCol w:w="10"/>
        <w:gridCol w:w="3109"/>
        <w:gridCol w:w="3389"/>
        <w:gridCol w:w="3249"/>
        <w:gridCol w:w="3254"/>
      </w:tblGrid>
      <w:tr w:rsidR="004B769F" w:rsidRPr="00423015" w14:paraId="4ED20F93" w14:textId="77777777" w:rsidTr="00CA742C">
        <w:trPr>
          <w:trHeight w:val="397"/>
        </w:trPr>
        <w:tc>
          <w:tcPr>
            <w:tcW w:w="14815" w:type="dxa"/>
            <w:gridSpan w:val="7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5408F"/>
            <w:vAlign w:val="center"/>
          </w:tcPr>
          <w:p w14:paraId="1A37194B" w14:textId="77777777" w:rsidR="004B769F" w:rsidRPr="00423015" w:rsidRDefault="004B769F" w:rsidP="00DC5DF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423015">
              <w:rPr>
                <w:rFonts w:ascii="Calibri" w:eastAsia="Calibri" w:hAnsi="Calibri" w:cs="Times New Roman"/>
                <w:b/>
                <w:color w:val="FFFFFF"/>
                <w:sz w:val="24"/>
              </w:rPr>
              <w:t>Drgania</w:t>
            </w:r>
          </w:p>
        </w:tc>
      </w:tr>
      <w:tr w:rsidR="004B769F" w:rsidRPr="00423015" w14:paraId="47C00420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AC5ADF" w14:textId="35D3013B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04B6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Drgania mechaniczne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A2F1" w14:textId="77777777" w:rsidR="004B769F" w:rsidRPr="00423015" w:rsidRDefault="004B769F" w:rsidP="004B769F">
            <w:pPr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drgania jako cykliczny ruch wokół położenia równowagi,</w:t>
            </w:r>
          </w:p>
          <w:p w14:paraId="1633D5D0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okresu, amplitudy oraz częstotliwości drgań.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E535E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odczytuje z wykresu wychylenia od czasu amplitudę oraz okres drgań,</w:t>
            </w:r>
          </w:p>
          <w:p w14:paraId="1DF12FF1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częstotliwość drgań na podstawie okresu,</w:t>
            </w:r>
          </w:p>
          <w:p w14:paraId="48C8EE84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doświadczalnie udowadnia, że okres drgań ciała zawieszonego na sprężynie nie zależy od amplitudy.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201C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prędkość ciała w </w:t>
            </w: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momencie mijania położenia równowagi na podstawie wykresu położenia od czasu.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AA10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B769F" w:rsidRPr="00423015" w14:paraId="3F800D3C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03E1DF" w14:textId="5F3DAF0D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0BF8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Siły w ruchu drgającym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0E868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zależność między wartością siły sprężystości a odkształceniem,</w:t>
            </w:r>
          </w:p>
          <w:p w14:paraId="4EA0CA47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kierunek i zwrot wypadkowej siły w ruchu drgającym.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E03C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proporcjonalność siły wypadkowej do wychylenia w ruchu harmonicznym,</w:t>
            </w:r>
          </w:p>
          <w:p w14:paraId="16B31A7E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doświadczalnie sprawdza zależność okresu drgań ciała zawieszonego na sprężynie od jego masy.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0C31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współczynnik sprężystości z wykresu zależności siły rozciągającej od wydłużenia sprężyny,</w:t>
            </w:r>
          </w:p>
          <w:p w14:paraId="193CAB64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korzysta z II zasady dynamiki Newtona w zadaniach dotyczących ruchu drgającego do wyznaczania maksymalnego przyspieszenia.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CAE8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 xml:space="preserve">stosuje do obliczeń wzór na okres drgań ciała zawieszonego na sprężynie. </w:t>
            </w:r>
          </w:p>
        </w:tc>
      </w:tr>
      <w:tr w:rsidR="004B769F" w:rsidRPr="00423015" w14:paraId="3F33806E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88804E" w14:textId="20AC1FE8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EB14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Energia w ruchu drgającym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47B0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rodzaje energii w ruchu drgającym,</w:t>
            </w:r>
          </w:p>
          <w:p w14:paraId="7B341A94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przemiany energii w ruchu drgającym.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9255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zasadę zachowania energii do obliczania energii w ruchu drgającym.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69661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zależność między energi</w:t>
            </w: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ą całkowitą w ruchu drgającym a </w:t>
            </w: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amplitudą drgań.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3D65C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B769F" w:rsidRPr="00423015" w14:paraId="76ADCF04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D2E337" w14:textId="0650D7E8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73FE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Wahadło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5CE42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wahadło jako przykład układu wykonującego ruch drgający,</w:t>
            </w:r>
          </w:p>
          <w:p w14:paraId="3CA6A4E6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przemiany energii podczas ruchu wahadła.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ED1C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określa niezależność okresu drgań wahadła od amplitudy,</w:t>
            </w:r>
          </w:p>
          <w:p w14:paraId="0465380C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niezależność okresu drgań wahadła od masy.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3D4EA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jakościowo opisuje siły występujące podczas ruchu wahadła,</w:t>
            </w:r>
          </w:p>
          <w:p w14:paraId="0BABE376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określa zależność okresu drgań wahadła od jego długości.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E029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do obliczeń wzór na okres drgań wahadła,</w:t>
            </w:r>
          </w:p>
          <w:p w14:paraId="66416ADF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</w:t>
            </w: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uje zasadę zachowania energii w </w:t>
            </w: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zadaniach obliczeniowych dotyczących wahadła.</w:t>
            </w:r>
          </w:p>
        </w:tc>
      </w:tr>
      <w:tr w:rsidR="004B769F" w:rsidRPr="00423015" w14:paraId="1E2E713C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EBBCC6" w14:textId="6677A3D7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5B631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Drgania tłumione i drgania wymuszone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73D4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odróżnia drgania tłumione od </w:t>
            </w: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wymuszonych,</w:t>
            </w:r>
          </w:p>
          <w:p w14:paraId="683779C9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rezonansu mechanicznego.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F1E8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posługuje się pojęciem częstotliwości własnej,</w:t>
            </w:r>
          </w:p>
          <w:p w14:paraId="6A181B9C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demonstruje zjawisko rezonansu mechanicznego.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810B4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demonstruje drgania tłumione oraz wymuszone.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ABD9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Pr="00423015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B769F" w:rsidRPr="00423015" w14:paraId="62FEC6BB" w14:textId="77777777" w:rsidTr="00CA742C">
        <w:trPr>
          <w:trHeight w:val="397"/>
        </w:trPr>
        <w:tc>
          <w:tcPr>
            <w:tcW w:w="1481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25408F"/>
          </w:tcPr>
          <w:p w14:paraId="760CC56C" w14:textId="2864EF83" w:rsidR="004B769F" w:rsidRPr="00CD5326" w:rsidRDefault="00CD5326" w:rsidP="00DC5DF6">
            <w:pPr>
              <w:spacing w:after="0" w:line="240" w:lineRule="auto"/>
              <w:ind w:left="71"/>
              <w:contextualSpacing/>
              <w:jc w:val="center"/>
              <w:rPr>
                <w:rFonts w:ascii="AgendaPl-RegularCondensed" w:eastAsia="Calibri" w:hAnsi="AgendaPl-RegularCondensed" w:cs="Times New Roman"/>
                <w:b/>
                <w:bCs/>
                <w:color w:val="FFFFFF" w:themeColor="background1"/>
                <w:kern w:val="20"/>
              </w:rPr>
            </w:pPr>
            <w:r w:rsidRPr="00CD5326">
              <w:rPr>
                <w:rFonts w:ascii="AgendaPl-RegularCondensed" w:eastAsia="Calibri" w:hAnsi="AgendaPl-RegularCondensed" w:cs="Times New Roman"/>
                <w:b/>
                <w:bCs/>
                <w:color w:val="FFFFFF" w:themeColor="background1"/>
                <w:kern w:val="20"/>
              </w:rPr>
              <w:t>Fale i optyka</w:t>
            </w:r>
          </w:p>
        </w:tc>
      </w:tr>
      <w:tr w:rsidR="004B769F" w:rsidRPr="00423015" w14:paraId="2C10C919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1ACF92" w14:textId="10845045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F380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Rodzaje fal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38B6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mechanizm rozchodzenia się fali mechanicznej,</w:t>
            </w:r>
          </w:p>
          <w:p w14:paraId="67CF7555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roz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różnia fale płaskie i kołowe,</w:t>
            </w:r>
          </w:p>
          <w:p w14:paraId="1CD52834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rozróżnia fale poprzeczne i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podłużne.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2311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zależność między częs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totliwością drgań źródła fali a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częstotliwością fali w ośrodku.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044A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sposób rozchodzenia się fali podłużnej w ośrodku.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B5ECD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fale rozchodzące się w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wodzie.</w:t>
            </w:r>
          </w:p>
        </w:tc>
      </w:tr>
      <w:tr w:rsidR="004B769F" w:rsidRPr="00423015" w14:paraId="777ABE3A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FF89C5" w14:textId="05CAED99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FB32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Wielkości opisujące fale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8295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okresu oraz amplitudy drgań,</w:t>
            </w:r>
          </w:p>
          <w:p w14:paraId="52DF6AAA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długości oraz prędkości fali.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E21C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oblicza częstotliwość fali na podstawie znajomości jej okresu,</w:t>
            </w:r>
          </w:p>
          <w:p w14:paraId="42EE2AA8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odczytuje amplitudę oraz długość fali z obrazu fali.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74ABE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zależność między długością, częstotliwością oraz prędkością fali.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B4173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B769F" w:rsidRPr="00423015" w14:paraId="3A545068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E0B507" w14:textId="5509B975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8E0E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Fale dźwiękowe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97FD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źródła dźwięków, podaje ich przykłady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,</w:t>
            </w:r>
          </w:p>
          <w:p w14:paraId="6DC683C6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dźwięk jako falę podłużną.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2BFA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cechy dźwięku,</w:t>
            </w:r>
          </w:p>
          <w:p w14:paraId="48360923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przedstawia obraz oscyloskopowy fali akustycznej.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4C2B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omawia wielkości opisujące dźwięki,</w:t>
            </w:r>
          </w:p>
          <w:p w14:paraId="6BBC0042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 xml:space="preserve">określa </w:t>
            </w:r>
            <w:r>
              <w:rPr>
                <w:rFonts w:ascii="AgendaPl-RegularCondensed" w:eastAsia="Times New Roman" w:hAnsi="AgendaPl-RegularCondensed" w:cs="Times New Roman"/>
                <w:color w:val="242021"/>
                <w:kern w:val="1"/>
                <w:sz w:val="20"/>
                <w:szCs w:val="20"/>
                <w:lang w:eastAsia="zh-CN" w:bidi="hi-IN"/>
              </w:rPr>
              <w:t>poziom natężenia dźwięku w </w:t>
            </w:r>
            <w:r w:rsidRPr="00423015">
              <w:rPr>
                <w:rFonts w:ascii="AgendaPl-RegularCondensed" w:eastAsia="Times New Roman" w:hAnsi="AgendaPl-RegularCondensed" w:cs="Times New Roman"/>
                <w:color w:val="242021"/>
                <w:kern w:val="1"/>
                <w:sz w:val="20"/>
                <w:szCs w:val="20"/>
                <w:lang w:eastAsia="zh-CN" w:bidi="hi-IN"/>
              </w:rPr>
              <w:t>wybranych sytuacjach.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E0BC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yjaśnia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,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czym różni się głośność od poziomu natężenia dźwięku.</w:t>
            </w:r>
          </w:p>
        </w:tc>
      </w:tr>
      <w:tr w:rsidR="004B769F" w:rsidRPr="00423015" w14:paraId="55333FA7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9D83E4" w14:textId="0CB41459" w:rsidR="004B769F" w:rsidRPr="00423015" w:rsidRDefault="004B769F" w:rsidP="00CA742C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A10F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Zjawisko Dopplera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B77C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zmiany częstotliwości dźwięku wywołane ruchem źródła dźwięku.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CD43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zmiany częstotliwości dźwięku wywołane ruchem odbiornika.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6C8B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wzór na zmianę częstotliwości wywołany efektem Dopplera do obliczeń.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AD2BB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 xml:space="preserve">stosuje 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wzór na zmianę częstotliwości wywołany efektem Dopplera w sytuacjach złożonych.</w:t>
            </w:r>
          </w:p>
        </w:tc>
      </w:tr>
      <w:tr w:rsidR="004B769F" w:rsidRPr="00423015" w14:paraId="1143B152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1DBCEA" w14:textId="54EEDBEC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2F47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Dyfrakcja i </w:t>
            </w: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nakładanie się fal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A190" w14:textId="77777777" w:rsidR="004B769F" w:rsidRPr="00423015" w:rsidRDefault="004B769F" w:rsidP="004B769F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243" w:hanging="19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dyfrakcji fal,</w:t>
            </w:r>
          </w:p>
          <w:p w14:paraId="036A0B4D" w14:textId="77777777" w:rsidR="004B769F" w:rsidRPr="00423015" w:rsidRDefault="004B769F" w:rsidP="004B769F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243" w:hanging="19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wynik nakładania się fal.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0315D" w14:textId="77777777" w:rsidR="004B769F" w:rsidRPr="00423015" w:rsidRDefault="004B769F" w:rsidP="004B769F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przykłady dyfrakcji fal,</w:t>
            </w:r>
          </w:p>
          <w:p w14:paraId="37B26C97" w14:textId="77777777" w:rsidR="004B769F" w:rsidRPr="00423015" w:rsidRDefault="004B769F" w:rsidP="004B769F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stosuje zasadę superpozycji do wyjaśnienia mechanizmu nakładania się fal, </w:t>
            </w:r>
          </w:p>
          <w:p w14:paraId="52FCB259" w14:textId="77777777" w:rsidR="004B769F" w:rsidRPr="00423015" w:rsidRDefault="004B769F" w:rsidP="004B769F">
            <w:pPr>
              <w:widowControl w:val="0"/>
              <w:numPr>
                <w:ilvl w:val="0"/>
                <w:numId w:val="42"/>
              </w:numPr>
              <w:suppressAutoHyphens/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rozpraszania fal mechanicznych.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2E3D6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 doświadczenie ilustrujące zjawisko dyfrakcji fal mechanicznych na szczelinie.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6AF9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 doświadczenie ilustrujące zjawisko nakładania się fal mechanicznych.</w:t>
            </w:r>
          </w:p>
        </w:tc>
      </w:tr>
      <w:tr w:rsidR="004B769F" w:rsidRPr="00423015" w14:paraId="251C5248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BC8C68" w14:textId="6A77C6B9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4780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Interferencja fal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ACB8C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interferencji fal.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F8FBB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powstawania interferencji fal z dwóch źródeł,</w:t>
            </w:r>
          </w:p>
          <w:p w14:paraId="3BD9B28E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opisuje falę stojącą.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BF37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wyjaśnia mechanizm powstawania fali stojącej.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5B5A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B769F" w:rsidRPr="00423015" w14:paraId="5A327B0D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8D4BAE" w14:textId="100F86D2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1C8B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Światło jako fala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BB2B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światło jako falę elektromagnetyczną,</w:t>
            </w:r>
          </w:p>
          <w:p w14:paraId="7F851CB6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wymienia różne rodzaje fal elektromagnetycznych.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65E2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doświadczenie Younga jako potwierdzenie falowej natury światła,</w:t>
            </w:r>
          </w:p>
          <w:p w14:paraId="3A705B01" w14:textId="0031FFF2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zakres długości fali dla światła oraz wartość prędkości światła w</w:t>
            </w:r>
            <w:r w:rsidR="00FC6788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próżni,</w:t>
            </w:r>
          </w:p>
          <w:p w14:paraId="03600F48" w14:textId="13BD2CDD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demonstruje polaryzację światła w</w:t>
            </w:r>
            <w:r w:rsidR="00FC6788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wyniku przejścia przez polaryzatory.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EF70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zależność między prędkością światła, długością oraz częstotliwością fali,</w:t>
            </w:r>
          </w:p>
          <w:p w14:paraId="318C4A98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rozpraszania światła.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77D1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doświadczenie ilustrujące zjawisko rozpraszania światła,</w:t>
            </w:r>
          </w:p>
          <w:p w14:paraId="6EFF7B84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B769F" w:rsidRPr="00423015" w14:paraId="3DA8B460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A7848D" w14:textId="3EB3D113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0576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Odbicie światła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83D1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odbicia,</w:t>
            </w:r>
          </w:p>
          <w:p w14:paraId="2670BDD2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prawo odbicia.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F369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konstruuje obraz w zwierciadle płaskim,</w:t>
            </w:r>
          </w:p>
          <w:p w14:paraId="7A3CDFFA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cechy obrazu w zwierciadle płaskim.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97C0D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polaryzacji przez odbicie.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A682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wiąże zjawisko odbicia z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interferencją.</w:t>
            </w:r>
          </w:p>
        </w:tc>
      </w:tr>
      <w:tr w:rsidR="004B769F" w:rsidRPr="00423015" w14:paraId="6A5A3C88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1C96FA" w14:textId="136894E1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AEF7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Załamanie światła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11C5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załamania,</w:t>
            </w:r>
          </w:p>
          <w:p w14:paraId="4E5F9CD0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definiuje współczynnik załamania ośrodka,</w:t>
            </w:r>
          </w:p>
          <w:p w14:paraId="450FC748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prawo załamania.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E855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zmianę długości fali po przejściu do innego ośrodka.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A9D1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prawo załamania do opisu zjawisk optycznych.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A5D2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bieg światła w ośrodku niejednorodnym.</w:t>
            </w:r>
          </w:p>
        </w:tc>
      </w:tr>
      <w:tr w:rsidR="004B769F" w:rsidRPr="00423015" w14:paraId="6EFCD5F7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D1260B" w14:textId="0FD0DA53" w:rsidR="004B769F" w:rsidRPr="00423015" w:rsidRDefault="004B769F" w:rsidP="00CA742C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3868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Całkowite wewnętrzne odbicie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C167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podaje definicję kąta granicznego, </w:t>
            </w:r>
          </w:p>
          <w:p w14:paraId="0A5D5B2C" w14:textId="77777777" w:rsidR="004B769F" w:rsidRPr="00423015" w:rsidRDefault="004B769F" w:rsidP="004B769F">
            <w:pPr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całkowitego wewnętrznego odbicia.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56CA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zasadę działania światłowodu.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58E0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poznane zjawiska do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rozwiązywania typowych zadań i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problemów.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B6CE0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B769F" w:rsidRPr="00423015" w14:paraId="7CF2A930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0DC633" w14:textId="34655F6B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628E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Zjawiska optyczne w atmosferze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94C3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rozproszenie światła w atmosferze prowadzące do powstania niebieskiego koloru nieba i czerwonego koloru zachodzącego słońca.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D900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e, w jaki sposób powstaje tęcza,</w:t>
            </w:r>
          </w:p>
          <w:p w14:paraId="52A2BEDF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różnice między tęczą a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halo.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641A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powstawania miraży.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1349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samodzielnie wyszukuje przykłady zjawisk optycznych w atmosferze i je wyjaśnia. </w:t>
            </w:r>
          </w:p>
        </w:tc>
      </w:tr>
      <w:tr w:rsidR="004B769F" w:rsidRPr="00423015" w14:paraId="48FBA41A" w14:textId="77777777" w:rsidTr="00CA742C">
        <w:trPr>
          <w:trHeight w:val="323"/>
        </w:trPr>
        <w:tc>
          <w:tcPr>
            <w:tcW w:w="1481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25408F"/>
          </w:tcPr>
          <w:p w14:paraId="04519632" w14:textId="77777777" w:rsidR="004B769F" w:rsidRPr="00423015" w:rsidRDefault="004B769F" w:rsidP="00DC5DF6">
            <w:pPr>
              <w:spacing w:after="0" w:line="240" w:lineRule="auto"/>
              <w:ind w:left="71"/>
              <w:contextualSpacing/>
              <w:jc w:val="center"/>
              <w:rPr>
                <w:rFonts w:ascii="AgendaPl-RegularCondensed" w:eastAsia="Calibri" w:hAnsi="AgendaPl-RegularCondensed" w:cs="Times New Roman"/>
                <w:b/>
                <w:kern w:val="20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b/>
                <w:color w:val="FFFFFF"/>
                <w:kern w:val="20"/>
                <w:sz w:val="24"/>
              </w:rPr>
              <w:t>Termodynamika</w:t>
            </w:r>
          </w:p>
        </w:tc>
      </w:tr>
      <w:tr w:rsidR="004B769F" w:rsidRPr="00423015" w14:paraId="0E9270ED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D34C2A" w14:textId="7EEA263B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D57A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Cząsteczkowa budowa materii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8AA7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cząsteczkową budowę materii,</w:t>
            </w:r>
          </w:p>
          <w:p w14:paraId="233B00A3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energii wewnętrznej,</w:t>
            </w:r>
          </w:p>
          <w:p w14:paraId="29942A22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dyfuzji.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127AE" w14:textId="0850D330" w:rsidR="004B769F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określa 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związek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temperatury 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</w:t>
            </w:r>
            <w:r w:rsidR="00FC6788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 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energią kinetyczną cząsteczek,</w:t>
            </w:r>
          </w:p>
          <w:p w14:paraId="76FC0311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omawia różnice w budowie cząsteczkowej gazów, cieczy i ciał stałych,</w:t>
            </w:r>
          </w:p>
          <w:p w14:paraId="3D0EA09B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charakter sił międzycząsteczkowych.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36D8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korzysta z definicji energii wewnętrznej do wyjaśniania zjawisk z otaczającego świata.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8E2D1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charakteryzuje ilościowo rozmiary atomów i cząsteczek.</w:t>
            </w:r>
          </w:p>
        </w:tc>
      </w:tr>
      <w:tr w:rsidR="004B769F" w:rsidRPr="00423015" w14:paraId="0E9F043E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2F776" w14:textId="12EE988A" w:rsidR="004B769F" w:rsidRPr="00423015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C28A8" w14:textId="77777777" w:rsidR="004B769F" w:rsidRPr="00423015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423015">
              <w:rPr>
                <w:rFonts w:ascii="AgendaPl-RegularCondensed" w:eastAsia="Calibri" w:hAnsi="AgendaPl-RegularCondensed" w:cs="Times New Roman"/>
                <w:sz w:val="20"/>
              </w:rPr>
              <w:t>Rozszerzalność cieplna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971C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rozszerzalność objętościową cieczy i gazów,</w:t>
            </w:r>
          </w:p>
          <w:p w14:paraId="47820475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opisuje rozszerzalność liniową ciał stałych.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DCEF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wyjaśnia różnice mi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ędzy rozszerzalnością liniową 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a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objętościową.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B443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 xml:space="preserve">stosuje pojęcie rozszerzalności do wyjaśniania zjawisk z otaczającego 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świata,</w:t>
            </w:r>
          </w:p>
          <w:p w14:paraId="53D13658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oblicza przyrost długości ciała dla zadanego przyrostu temperatury,</w:t>
            </w:r>
          </w:p>
          <w:p w14:paraId="1C1EBD2A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i wykonuje doświadczenia ilustrujące rozszerzalność cieplną.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BD03" w14:textId="77777777" w:rsidR="004B769F" w:rsidRPr="00423015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stosuje poznaną wiedzę w </w:t>
            </w:r>
            <w:r w:rsidRPr="00423015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4B769F" w:rsidRPr="00650B16" w14:paraId="1EFDED99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936881" w14:textId="4238DE8A" w:rsidR="004B769F" w:rsidRPr="00650B16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DA9A" w14:textId="77777777" w:rsidR="004B769F" w:rsidRPr="00650B16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Przekaz energii w postaci ciepła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3990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wymienia trzy rodzaje przekazu ciepła między ciałami,</w:t>
            </w:r>
          </w:p>
          <w:p w14:paraId="24DC0748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zastosowanie materiałów izolacyjnych.</w:t>
            </w:r>
          </w:p>
          <w:p w14:paraId="281010F3" w14:textId="77777777" w:rsidR="004B769F" w:rsidRPr="00650B16" w:rsidRDefault="004B769F" w:rsidP="00DC5DF6">
            <w:pPr>
              <w:spacing w:after="0" w:line="240" w:lineRule="auto"/>
              <w:ind w:left="322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7122C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opisuje różnice między trzema 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softHyphen/>
              <w:t>rodzajami przekazu ciepła między ciałami,</w:t>
            </w:r>
          </w:p>
          <w:p w14:paraId="0C30D7F0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pojęcie stanu równowagi termodynamicznej.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BD45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i wykonuje doświadczenie ilustrujące przewodność cieplną.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EAEA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zjawiska atmosferyczne będące ilustracją trzech sposobów przekazu ciepła.</w:t>
            </w:r>
          </w:p>
        </w:tc>
      </w:tr>
      <w:tr w:rsidR="004B769F" w:rsidRPr="00650B16" w14:paraId="65C1351A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90D137" w14:textId="1ABE3338" w:rsidR="004B769F" w:rsidRPr="00650B16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6DB28" w14:textId="77777777" w:rsidR="004B769F" w:rsidRPr="00650B16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I zasada termodynamiki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85DD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I zasadę termodynamiki,</w:t>
            </w:r>
          </w:p>
          <w:p w14:paraId="39D6648C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przekaz energii w postaci ciepła od przekazu energii w postaci pracy.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32F6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podaje, czym jest wartość energetyczna paliwa,</w:t>
            </w:r>
          </w:p>
          <w:p w14:paraId="4A9BFAFB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I zasadę termodynamiki do rozwiązywania typowych problemów i zjawisk z otaczającego świata.</w:t>
            </w:r>
          </w:p>
          <w:p w14:paraId="5CF85383" w14:textId="77777777" w:rsidR="004B769F" w:rsidRPr="00650B16" w:rsidRDefault="004B769F" w:rsidP="00DC5DF6">
            <w:pPr>
              <w:widowControl w:val="0"/>
              <w:suppressAutoHyphens/>
              <w:spacing w:after="0" w:line="240" w:lineRule="auto"/>
              <w:ind w:left="227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AABF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procesy bez wymiany ciepła z otoczeniem.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3948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praktyczne przykłady zastosowania przemian adiabatycznych gazów.</w:t>
            </w:r>
          </w:p>
        </w:tc>
      </w:tr>
      <w:tr w:rsidR="004B769F" w:rsidRPr="00650B16" w14:paraId="03D50284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1F1E42" w14:textId="0DBFB214" w:rsidR="004B769F" w:rsidRPr="00650B16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88E77" w14:textId="77777777" w:rsidR="004B769F" w:rsidRPr="00650B16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Ciepło właściwe i bilans cieplny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1F76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ciepła właściwego,</w:t>
            </w:r>
          </w:p>
          <w:p w14:paraId="1E699623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zasady bilansu cieplnego.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6CE5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w typowych przypadkach.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762A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do obliczeń,</w:t>
            </w:r>
          </w:p>
          <w:p w14:paraId="44E11574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pojemność cieplną od ciepła właściwego,</w:t>
            </w:r>
          </w:p>
          <w:p w14:paraId="0A00E813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ocenia realność uzyskanych wyników obliczeń.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3C7B7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do opisu zjawisk z otaczającego świata,</w:t>
            </w:r>
          </w:p>
          <w:p w14:paraId="5AA194C4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rozwiązuje zadania o wyższym stopniu trudności.</w:t>
            </w:r>
          </w:p>
        </w:tc>
      </w:tr>
      <w:tr w:rsidR="004B769F" w:rsidRPr="00650B16" w14:paraId="5E5B474D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E373B" w14:textId="0E1F6EBA" w:rsidR="004B769F" w:rsidRPr="00650B16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8B88" w14:textId="77777777" w:rsidR="004B769F" w:rsidRPr="00650B16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Topnienie i </w:t>
            </w: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krzepnięcie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AA39E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zjawiska topnienia i 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krzepnięcia,</w:t>
            </w:r>
          </w:p>
          <w:p w14:paraId="05C3BB9E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definiuje ciepło topnienia.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05C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wykorzystuje ciepło topnienia w 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prostych obliczeniach,</w:t>
            </w:r>
          </w:p>
          <w:p w14:paraId="6CDA7998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rozróżnia ciała krystaliczne i 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bezpostaciowe.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A3B3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w obliczeniach wzór na ciepło pobrane (oddane) w procesie topnienia (krzepnięcia) ,</w:t>
            </w:r>
          </w:p>
          <w:p w14:paraId="4CCFB7A9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doświadczenie ilustrujące stałość temperatury podczas topnienia (krzepnięcia).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999F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szadź od szronu,</w:t>
            </w:r>
          </w:p>
          <w:p w14:paraId="52A350B0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 xml:space="preserve"> rozwiązuje zadania o wyższym stopniu trudności.</w:t>
            </w:r>
          </w:p>
        </w:tc>
      </w:tr>
      <w:tr w:rsidR="004B769F" w:rsidRPr="00650B16" w14:paraId="13809085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67FDDD" w14:textId="77777777" w:rsidR="004B769F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2F6A1" w14:textId="76FAE88F" w:rsidR="004B769F" w:rsidRDefault="004B769F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Parowanie i </w:t>
            </w: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skraplanie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1DC6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zjawiska parowania i 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skraplania,</w:t>
            </w:r>
          </w:p>
          <w:p w14:paraId="3AFB13CA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definiuje ciepło parowania,</w:t>
            </w:r>
          </w:p>
          <w:p w14:paraId="3F3C5555" w14:textId="4D330493" w:rsidR="004B769F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parowanie od wrzenia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834EC" w14:textId="77777777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wykorzystuje ciepło parowania w 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prostych obliczeniach,</w:t>
            </w:r>
          </w:p>
          <w:p w14:paraId="08A2655D" w14:textId="26B32ADC" w:rsidR="004B769F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parowanie jako jeden ze sposobów termoregulacji organizmów.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2C04" w14:textId="77777777" w:rsidR="004B769F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w obliczeniach wzór na ciepło pobrane w procesie parowania,</w:t>
            </w:r>
          </w:p>
          <w:p w14:paraId="59175F33" w14:textId="7E5B70A3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doświadczenie ilustrujące stałość temperatury podczas wrzenia.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0D21" w14:textId="5A275898" w:rsidR="004B769F" w:rsidRPr="00650B16" w:rsidRDefault="004B769F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rozwiązuje zadania o wyższym stopniu trudności.</w:t>
            </w:r>
          </w:p>
        </w:tc>
      </w:tr>
      <w:tr w:rsidR="004B769F" w:rsidRPr="00650B16" w14:paraId="4A9110DA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AD590D" w14:textId="77777777" w:rsidR="004B769F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0AB6" w14:textId="2671E7F4" w:rsidR="004B769F" w:rsidRDefault="00F00944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Bilans cieplny – przykłady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AA6E" w14:textId="3DC03848" w:rsidR="004B769F" w:rsidRDefault="00F00944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zasady bilansu cieplnego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5396" w14:textId="77777777" w:rsidR="00F00944" w:rsidRPr="00650B16" w:rsidRDefault="00F00944" w:rsidP="00F00944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z wykorzystaniem ciepła przemiany fazowej w typowych przypadkach,</w:t>
            </w:r>
          </w:p>
          <w:p w14:paraId="0EF00E4A" w14:textId="60A18033" w:rsidR="004B769F" w:rsidRDefault="00F00944" w:rsidP="00F00944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wyjaśnia, na czym polega efekt cieplarniany.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04015" w14:textId="77777777" w:rsidR="00F00944" w:rsidRPr="00650B16" w:rsidRDefault="00F00944" w:rsidP="00F00944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ocenia realność uzyskanych wyników obliczeń,</w:t>
            </w:r>
          </w:p>
          <w:p w14:paraId="2A60D592" w14:textId="54072F95" w:rsidR="004B769F" w:rsidRPr="00650B16" w:rsidRDefault="00F00944" w:rsidP="00F00944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opisuje efekt cieplarniany Ziemi.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0DB7" w14:textId="7E0DA8ED" w:rsidR="004B769F" w:rsidRPr="00650B16" w:rsidRDefault="00F00944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analizuje bilans energetyczny Ziemi</w:t>
            </w:r>
          </w:p>
        </w:tc>
      </w:tr>
      <w:tr w:rsidR="004B769F" w:rsidRPr="00650B16" w14:paraId="19AB6CD4" w14:textId="77777777" w:rsidTr="00FC6788">
        <w:tc>
          <w:tcPr>
            <w:tcW w:w="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F37D24" w14:textId="77777777" w:rsidR="004B769F" w:rsidRDefault="004B769F" w:rsidP="00DC5DF6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493B0" w14:textId="08A5A182" w:rsidR="004B769F" w:rsidRDefault="00F00944" w:rsidP="00DC5DF6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650B16">
              <w:rPr>
                <w:rFonts w:ascii="AgendaPl-RegularCondensed" w:eastAsia="Calibri" w:hAnsi="AgendaPl-RegularCondensed" w:cs="Times New Roman"/>
                <w:sz w:val="20"/>
              </w:rPr>
              <w:t>Własności fizyczne wody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96F6" w14:textId="293AEA49" w:rsidR="004B769F" w:rsidRDefault="00F00944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charakteryzuje rozszerzalność cieplną wody.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4E9" w14:textId="1F3E5148" w:rsidR="004B769F" w:rsidRDefault="00F00944" w:rsidP="004B769F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korzys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ta z definicji pary nasyconej i </w:t>
            </w: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nienasyconej.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800E" w14:textId="77777777" w:rsidR="00F00944" w:rsidRPr="00650B16" w:rsidRDefault="00F00944" w:rsidP="00F00944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wilgotności powietrza,</w:t>
            </w:r>
          </w:p>
          <w:p w14:paraId="0EF88472" w14:textId="10B48B34" w:rsidR="004B769F" w:rsidRPr="00650B16" w:rsidRDefault="00F00944" w:rsidP="00F00944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zmiany temperatury wrzenia związane ze zmianami ciśnienia.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7657" w14:textId="77777777" w:rsidR="00F00944" w:rsidRPr="00650B16" w:rsidRDefault="00F00944" w:rsidP="00F00944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wilgotność względną i bezwzględną,</w:t>
            </w:r>
          </w:p>
          <w:p w14:paraId="6EFDCCEC" w14:textId="35DAC56B" w:rsidR="004B769F" w:rsidRPr="00650B16" w:rsidRDefault="00F00944" w:rsidP="00F00944">
            <w:pPr>
              <w:widowControl w:val="0"/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650B16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korzysta z diagramu fazowego wody w zadaniach obliczeniowych.</w:t>
            </w:r>
          </w:p>
        </w:tc>
      </w:tr>
    </w:tbl>
    <w:p w14:paraId="6ECB4D3B" w14:textId="77777777" w:rsidR="004B769F" w:rsidRDefault="004B769F" w:rsidP="004B769F">
      <w:pPr>
        <w:ind w:left="142"/>
        <w:rPr>
          <w:rFonts w:ascii="Arial" w:hAnsi="Arial" w:cs="Arial"/>
          <w:color w:val="F09120"/>
        </w:rPr>
      </w:pPr>
    </w:p>
    <w:p w14:paraId="743335ED" w14:textId="77777777" w:rsidR="004B769F" w:rsidRPr="002F1910" w:rsidRDefault="004B769F" w:rsidP="004B769F">
      <w:pPr>
        <w:ind w:left="142"/>
        <w:rPr>
          <w:rFonts w:ascii="Arial" w:hAnsi="Arial" w:cs="Arial"/>
          <w:color w:val="F09120"/>
        </w:rPr>
      </w:pPr>
    </w:p>
    <w:p w14:paraId="4FD752DE" w14:textId="26D272B1" w:rsidR="00C214F1" w:rsidRPr="00677845" w:rsidRDefault="00C214F1">
      <w:pPr>
        <w:rPr>
          <w:rFonts w:cstheme="minorHAnsi"/>
          <w:sz w:val="20"/>
          <w:szCs w:val="20"/>
        </w:rPr>
      </w:pPr>
    </w:p>
    <w:sectPr w:rsidR="00C214F1" w:rsidRPr="00677845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FAC3" w14:textId="77777777" w:rsidR="00582A8D" w:rsidRDefault="00582A8D" w:rsidP="00285D6F">
      <w:pPr>
        <w:spacing w:after="0" w:line="240" w:lineRule="auto"/>
      </w:pPr>
      <w:r>
        <w:separator/>
      </w:r>
    </w:p>
  </w:endnote>
  <w:endnote w:type="continuationSeparator" w:id="0">
    <w:p w14:paraId="04A4365B" w14:textId="77777777" w:rsidR="00582A8D" w:rsidRDefault="00582A8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Hd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8B63" w14:textId="392F7846" w:rsidR="003519FB" w:rsidRDefault="003519FB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08DE28" wp14:editId="2490605E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042CC6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781422">
      <w:t xml:space="preserve">Witold </w:t>
    </w:r>
    <w:proofErr w:type="spellStart"/>
    <w:r w:rsidRPr="00781422">
      <w:t>Polesiuk</w:t>
    </w:r>
    <w:proofErr w:type="spellEnd"/>
    <w:r w:rsidRPr="00781422">
      <w:t>, Ludwik Lehman, Grzegorz</w:t>
    </w:r>
    <w:r w:rsidR="00AA5A0A">
      <w:t xml:space="preserve"> F.</w:t>
    </w:r>
    <w:r w:rsidRPr="00781422">
      <w:t xml:space="preserve"> Wojewoda</w:t>
    </w:r>
  </w:p>
  <w:p w14:paraId="44DF35EC" w14:textId="77777777" w:rsidR="003519FB" w:rsidRDefault="003519FB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399E36" wp14:editId="51CDB37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EA2B35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42247A39" w14:textId="77777777" w:rsidR="003519FB" w:rsidRDefault="003519F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90198F" wp14:editId="6931485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2B0C65D" wp14:editId="72B69D52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71AE3C" w14:textId="77777777" w:rsidR="003519FB" w:rsidRDefault="003519F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035D8E4" w14:textId="77777777" w:rsidR="003519FB" w:rsidRPr="00285D6F" w:rsidRDefault="003519F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ECBE" w14:textId="77777777" w:rsidR="00582A8D" w:rsidRDefault="00582A8D" w:rsidP="00285D6F">
      <w:pPr>
        <w:spacing w:after="0" w:line="240" w:lineRule="auto"/>
      </w:pPr>
      <w:r>
        <w:separator/>
      </w:r>
    </w:p>
  </w:footnote>
  <w:footnote w:type="continuationSeparator" w:id="0">
    <w:p w14:paraId="4D396532" w14:textId="77777777" w:rsidR="00582A8D" w:rsidRDefault="00582A8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5A55" w14:textId="2C65EEFC" w:rsidR="003519FB" w:rsidRDefault="003519F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50B9231" wp14:editId="7C545A4E">
          <wp:simplePos x="0" y="0"/>
          <wp:positionH relativeFrom="column">
            <wp:posOffset>5307965</wp:posOffset>
          </wp:positionH>
          <wp:positionV relativeFrom="paragraph">
            <wp:posOffset>45720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21DCDA84" wp14:editId="4B194C4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42954" w14:textId="191A98D5" w:rsidR="003519FB" w:rsidRDefault="003519FB" w:rsidP="00435B7E">
    <w:pPr>
      <w:pStyle w:val="Nagwek"/>
      <w:tabs>
        <w:tab w:val="clear" w:pos="9072"/>
      </w:tabs>
      <w:ind w:left="142" w:right="142"/>
    </w:pPr>
  </w:p>
  <w:p w14:paraId="223222B5" w14:textId="77777777" w:rsidR="003519FB" w:rsidRDefault="003519FB" w:rsidP="00435B7E">
    <w:pPr>
      <w:pStyle w:val="Nagwek"/>
      <w:tabs>
        <w:tab w:val="clear" w:pos="9072"/>
      </w:tabs>
      <w:ind w:left="142" w:right="142"/>
    </w:pPr>
  </w:p>
  <w:p w14:paraId="786A2D27" w14:textId="38CE0224" w:rsidR="003519FB" w:rsidRDefault="003519FB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Fizyka</w:t>
    </w:r>
    <w:r w:rsidRPr="00435B7E">
      <w:rPr>
        <w:color w:val="F09120"/>
      </w:rPr>
      <w:t xml:space="preserve"> </w:t>
    </w:r>
    <w:r>
      <w:t xml:space="preserve">| Zakres podstawowy | Klasa </w:t>
    </w:r>
    <w:r w:rsidR="004B769F">
      <w:t>3</w:t>
    </w:r>
    <w:r>
      <w:t xml:space="preserve"> | PZO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rPr>
        <w:i/>
      </w:rPr>
      <w:t>Liceum 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96A16"/>
    <w:multiLevelType w:val="hybridMultilevel"/>
    <w:tmpl w:val="BE5C52E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9E6"/>
    <w:multiLevelType w:val="hybridMultilevel"/>
    <w:tmpl w:val="380EC20A"/>
    <w:lvl w:ilvl="0" w:tplc="1FF2CCAA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61DB5"/>
    <w:multiLevelType w:val="hybridMultilevel"/>
    <w:tmpl w:val="E53024E2"/>
    <w:lvl w:ilvl="0" w:tplc="3C6A14D2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72A0"/>
    <w:multiLevelType w:val="hybridMultilevel"/>
    <w:tmpl w:val="44B68746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5B05"/>
    <w:multiLevelType w:val="multilevel"/>
    <w:tmpl w:val="4A74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90B2C"/>
    <w:multiLevelType w:val="hybridMultilevel"/>
    <w:tmpl w:val="863E7DAE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A59A0"/>
    <w:multiLevelType w:val="hybridMultilevel"/>
    <w:tmpl w:val="6DB67BC4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52787"/>
    <w:multiLevelType w:val="hybridMultilevel"/>
    <w:tmpl w:val="3FCCC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A1777"/>
    <w:multiLevelType w:val="hybridMultilevel"/>
    <w:tmpl w:val="02C80D92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762AC"/>
    <w:multiLevelType w:val="hybridMultilevel"/>
    <w:tmpl w:val="A30C785E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80D51"/>
    <w:multiLevelType w:val="hybridMultilevel"/>
    <w:tmpl w:val="06740B12"/>
    <w:lvl w:ilvl="0" w:tplc="EBB402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0467B23"/>
    <w:multiLevelType w:val="hybridMultilevel"/>
    <w:tmpl w:val="7604068C"/>
    <w:lvl w:ilvl="0" w:tplc="41444F9C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DE627D9"/>
    <w:multiLevelType w:val="hybridMultilevel"/>
    <w:tmpl w:val="C0341DF8"/>
    <w:lvl w:ilvl="0" w:tplc="5EE04C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72892"/>
    <w:multiLevelType w:val="hybridMultilevel"/>
    <w:tmpl w:val="3056DCC8"/>
    <w:lvl w:ilvl="0" w:tplc="57FCF6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A65548"/>
    <w:multiLevelType w:val="hybridMultilevel"/>
    <w:tmpl w:val="EBDE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A2225"/>
    <w:multiLevelType w:val="hybridMultilevel"/>
    <w:tmpl w:val="0E16A85C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27C8B"/>
    <w:multiLevelType w:val="hybridMultilevel"/>
    <w:tmpl w:val="C626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66213E11"/>
    <w:multiLevelType w:val="hybridMultilevel"/>
    <w:tmpl w:val="C792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C5415D1"/>
    <w:multiLevelType w:val="hybridMultilevel"/>
    <w:tmpl w:val="1948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C4412"/>
    <w:multiLevelType w:val="hybridMultilevel"/>
    <w:tmpl w:val="4110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15EDE"/>
    <w:multiLevelType w:val="multilevel"/>
    <w:tmpl w:val="4A74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E567DCD"/>
    <w:multiLevelType w:val="hybridMultilevel"/>
    <w:tmpl w:val="C5ACC9E8"/>
    <w:lvl w:ilvl="0" w:tplc="FF3C35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50596">
    <w:abstractNumId w:val="39"/>
  </w:num>
  <w:num w:numId="2" w16cid:durableId="1757898244">
    <w:abstractNumId w:val="2"/>
  </w:num>
  <w:num w:numId="3" w16cid:durableId="576480755">
    <w:abstractNumId w:val="22"/>
  </w:num>
  <w:num w:numId="4" w16cid:durableId="1142843111">
    <w:abstractNumId w:val="1"/>
  </w:num>
  <w:num w:numId="5" w16cid:durableId="1990816465">
    <w:abstractNumId w:val="21"/>
  </w:num>
  <w:num w:numId="6" w16cid:durableId="299573756">
    <w:abstractNumId w:val="19"/>
  </w:num>
  <w:num w:numId="7" w16cid:durableId="1177233981">
    <w:abstractNumId w:val="0"/>
  </w:num>
  <w:num w:numId="8" w16cid:durableId="1001810443">
    <w:abstractNumId w:val="11"/>
  </w:num>
  <w:num w:numId="9" w16cid:durableId="211886630">
    <w:abstractNumId w:val="34"/>
  </w:num>
  <w:num w:numId="10" w16cid:durableId="4206113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9305128">
    <w:abstractNumId w:val="15"/>
  </w:num>
  <w:num w:numId="12" w16cid:durableId="1645810296">
    <w:abstractNumId w:val="14"/>
  </w:num>
  <w:num w:numId="13" w16cid:durableId="1655986443">
    <w:abstractNumId w:val="30"/>
  </w:num>
  <w:num w:numId="14" w16cid:durableId="921917410">
    <w:abstractNumId w:val="26"/>
  </w:num>
  <w:num w:numId="15" w16cid:durableId="2131894902">
    <w:abstractNumId w:val="3"/>
  </w:num>
  <w:num w:numId="16" w16cid:durableId="540897730">
    <w:abstractNumId w:val="27"/>
  </w:num>
  <w:num w:numId="17" w16cid:durableId="107743752">
    <w:abstractNumId w:val="31"/>
  </w:num>
  <w:num w:numId="18" w16cid:durableId="113603462">
    <w:abstractNumId w:val="41"/>
  </w:num>
  <w:num w:numId="19" w16cid:durableId="2147383136">
    <w:abstractNumId w:val="32"/>
  </w:num>
  <w:num w:numId="20" w16cid:durableId="883099949">
    <w:abstractNumId w:val="9"/>
  </w:num>
  <w:num w:numId="21" w16cid:durableId="1041438777">
    <w:abstractNumId w:val="23"/>
  </w:num>
  <w:num w:numId="22" w16cid:durableId="176313527">
    <w:abstractNumId w:val="35"/>
  </w:num>
  <w:num w:numId="23" w16cid:durableId="1685089391">
    <w:abstractNumId w:val="13"/>
  </w:num>
  <w:num w:numId="24" w16cid:durableId="2145391212">
    <w:abstractNumId w:val="38"/>
  </w:num>
  <w:num w:numId="25" w16cid:durableId="1496145460">
    <w:abstractNumId w:val="28"/>
  </w:num>
  <w:num w:numId="26" w16cid:durableId="958297784">
    <w:abstractNumId w:val="18"/>
  </w:num>
  <w:num w:numId="27" w16cid:durableId="677389537">
    <w:abstractNumId w:val="33"/>
  </w:num>
  <w:num w:numId="28" w16cid:durableId="1982152169">
    <w:abstractNumId w:val="25"/>
  </w:num>
  <w:num w:numId="29" w16cid:durableId="9968">
    <w:abstractNumId w:val="12"/>
  </w:num>
  <w:num w:numId="30" w16cid:durableId="1239945963">
    <w:abstractNumId w:val="4"/>
  </w:num>
  <w:num w:numId="31" w16cid:durableId="329676020">
    <w:abstractNumId w:val="17"/>
  </w:num>
  <w:num w:numId="32" w16cid:durableId="1411536357">
    <w:abstractNumId w:val="24"/>
  </w:num>
  <w:num w:numId="33" w16cid:durableId="1733574183">
    <w:abstractNumId w:val="7"/>
  </w:num>
  <w:num w:numId="34" w16cid:durableId="1579098901">
    <w:abstractNumId w:val="16"/>
  </w:num>
  <w:num w:numId="35" w16cid:durableId="703091738">
    <w:abstractNumId w:val="42"/>
  </w:num>
  <w:num w:numId="36" w16cid:durableId="644093610">
    <w:abstractNumId w:val="10"/>
  </w:num>
  <w:num w:numId="37" w16cid:durableId="773477031">
    <w:abstractNumId w:val="29"/>
  </w:num>
  <w:num w:numId="38" w16cid:durableId="1305354598">
    <w:abstractNumId w:val="8"/>
  </w:num>
  <w:num w:numId="39" w16cid:durableId="1092317710">
    <w:abstractNumId w:val="40"/>
  </w:num>
  <w:num w:numId="40" w16cid:durableId="204370806">
    <w:abstractNumId w:val="5"/>
  </w:num>
  <w:num w:numId="41" w16cid:durableId="1098793633">
    <w:abstractNumId w:val="20"/>
  </w:num>
  <w:num w:numId="42" w16cid:durableId="1477530000">
    <w:abstractNumId w:val="37"/>
  </w:num>
  <w:num w:numId="43" w16cid:durableId="1055423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15566"/>
    <w:rsid w:val="00015E04"/>
    <w:rsid w:val="00017F8F"/>
    <w:rsid w:val="00023942"/>
    <w:rsid w:val="000373D5"/>
    <w:rsid w:val="00063EF1"/>
    <w:rsid w:val="000C727D"/>
    <w:rsid w:val="000D659B"/>
    <w:rsid w:val="0010305A"/>
    <w:rsid w:val="00103E41"/>
    <w:rsid w:val="00141BD8"/>
    <w:rsid w:val="00153714"/>
    <w:rsid w:val="0015526A"/>
    <w:rsid w:val="001D25F9"/>
    <w:rsid w:val="001D71D9"/>
    <w:rsid w:val="001E4CB0"/>
    <w:rsid w:val="001F0820"/>
    <w:rsid w:val="002064EE"/>
    <w:rsid w:val="00206E01"/>
    <w:rsid w:val="00225549"/>
    <w:rsid w:val="002368B5"/>
    <w:rsid w:val="00245C91"/>
    <w:rsid w:val="00245DA5"/>
    <w:rsid w:val="00246229"/>
    <w:rsid w:val="00246E06"/>
    <w:rsid w:val="00252BFD"/>
    <w:rsid w:val="002547E8"/>
    <w:rsid w:val="002844F5"/>
    <w:rsid w:val="00285D6F"/>
    <w:rsid w:val="002A17CF"/>
    <w:rsid w:val="002C153A"/>
    <w:rsid w:val="002C6D17"/>
    <w:rsid w:val="002E4CBD"/>
    <w:rsid w:val="002E52C0"/>
    <w:rsid w:val="002F1910"/>
    <w:rsid w:val="003056AE"/>
    <w:rsid w:val="00317434"/>
    <w:rsid w:val="00325208"/>
    <w:rsid w:val="00341BB0"/>
    <w:rsid w:val="003519FB"/>
    <w:rsid w:val="003572A4"/>
    <w:rsid w:val="00365DEC"/>
    <w:rsid w:val="00366473"/>
    <w:rsid w:val="00367035"/>
    <w:rsid w:val="00382F53"/>
    <w:rsid w:val="003A2553"/>
    <w:rsid w:val="003B19DC"/>
    <w:rsid w:val="003B35D8"/>
    <w:rsid w:val="003C2CD7"/>
    <w:rsid w:val="003C3194"/>
    <w:rsid w:val="003E599F"/>
    <w:rsid w:val="00420BEB"/>
    <w:rsid w:val="00426298"/>
    <w:rsid w:val="00435B7E"/>
    <w:rsid w:val="004575CA"/>
    <w:rsid w:val="00462753"/>
    <w:rsid w:val="004808B1"/>
    <w:rsid w:val="00487437"/>
    <w:rsid w:val="0049096B"/>
    <w:rsid w:val="004973EE"/>
    <w:rsid w:val="004A451E"/>
    <w:rsid w:val="004B769F"/>
    <w:rsid w:val="004D2621"/>
    <w:rsid w:val="004E2C41"/>
    <w:rsid w:val="004F1684"/>
    <w:rsid w:val="004F61EB"/>
    <w:rsid w:val="00500101"/>
    <w:rsid w:val="00502306"/>
    <w:rsid w:val="0050275C"/>
    <w:rsid w:val="00503306"/>
    <w:rsid w:val="00504AD4"/>
    <w:rsid w:val="005169AD"/>
    <w:rsid w:val="00531B42"/>
    <w:rsid w:val="00536B52"/>
    <w:rsid w:val="00544EB1"/>
    <w:rsid w:val="005766BF"/>
    <w:rsid w:val="00582A8D"/>
    <w:rsid w:val="005908AF"/>
    <w:rsid w:val="00592B22"/>
    <w:rsid w:val="005949A8"/>
    <w:rsid w:val="005B78F0"/>
    <w:rsid w:val="005C53E7"/>
    <w:rsid w:val="005E441E"/>
    <w:rsid w:val="00602ABB"/>
    <w:rsid w:val="0062019F"/>
    <w:rsid w:val="0062511F"/>
    <w:rsid w:val="00640981"/>
    <w:rsid w:val="00642830"/>
    <w:rsid w:val="0066223F"/>
    <w:rsid w:val="00662DD3"/>
    <w:rsid w:val="00672759"/>
    <w:rsid w:val="00677845"/>
    <w:rsid w:val="00682A68"/>
    <w:rsid w:val="00686697"/>
    <w:rsid w:val="006905DA"/>
    <w:rsid w:val="006B5810"/>
    <w:rsid w:val="006B64DA"/>
    <w:rsid w:val="006D2F27"/>
    <w:rsid w:val="006E0ABB"/>
    <w:rsid w:val="00774AED"/>
    <w:rsid w:val="00781422"/>
    <w:rsid w:val="00791F87"/>
    <w:rsid w:val="007963FD"/>
    <w:rsid w:val="007A3C9A"/>
    <w:rsid w:val="007B3CB5"/>
    <w:rsid w:val="007B7CA2"/>
    <w:rsid w:val="007C76EC"/>
    <w:rsid w:val="007D2618"/>
    <w:rsid w:val="007E1CC7"/>
    <w:rsid w:val="0083577E"/>
    <w:rsid w:val="00842CBA"/>
    <w:rsid w:val="00844286"/>
    <w:rsid w:val="00844E03"/>
    <w:rsid w:val="008648E0"/>
    <w:rsid w:val="00867B80"/>
    <w:rsid w:val="008848CB"/>
    <w:rsid w:val="0089186E"/>
    <w:rsid w:val="00897625"/>
    <w:rsid w:val="00897746"/>
    <w:rsid w:val="008A712F"/>
    <w:rsid w:val="008B5517"/>
    <w:rsid w:val="008C2607"/>
    <w:rsid w:val="008C2636"/>
    <w:rsid w:val="008D7E90"/>
    <w:rsid w:val="008E66B7"/>
    <w:rsid w:val="008E6DE3"/>
    <w:rsid w:val="009130E5"/>
    <w:rsid w:val="00914856"/>
    <w:rsid w:val="009503BD"/>
    <w:rsid w:val="00951D19"/>
    <w:rsid w:val="00970BC0"/>
    <w:rsid w:val="00971CD4"/>
    <w:rsid w:val="00975231"/>
    <w:rsid w:val="00981053"/>
    <w:rsid w:val="009B181A"/>
    <w:rsid w:val="009B1C41"/>
    <w:rsid w:val="009B2772"/>
    <w:rsid w:val="009C07A2"/>
    <w:rsid w:val="009D4894"/>
    <w:rsid w:val="009D5679"/>
    <w:rsid w:val="009D6AFE"/>
    <w:rsid w:val="009E0F62"/>
    <w:rsid w:val="009E4ABC"/>
    <w:rsid w:val="009E5ABB"/>
    <w:rsid w:val="00A02535"/>
    <w:rsid w:val="00A1464D"/>
    <w:rsid w:val="00A20981"/>
    <w:rsid w:val="00A231F0"/>
    <w:rsid w:val="00A239DF"/>
    <w:rsid w:val="00A23C16"/>
    <w:rsid w:val="00A5798A"/>
    <w:rsid w:val="00A87B24"/>
    <w:rsid w:val="00A87C10"/>
    <w:rsid w:val="00AA2DD6"/>
    <w:rsid w:val="00AA5A0A"/>
    <w:rsid w:val="00AB49BA"/>
    <w:rsid w:val="00AD6B4A"/>
    <w:rsid w:val="00B139DC"/>
    <w:rsid w:val="00B27326"/>
    <w:rsid w:val="00B340BA"/>
    <w:rsid w:val="00B41B27"/>
    <w:rsid w:val="00B63701"/>
    <w:rsid w:val="00B66D19"/>
    <w:rsid w:val="00B92688"/>
    <w:rsid w:val="00BB3CDB"/>
    <w:rsid w:val="00BD2F82"/>
    <w:rsid w:val="00BF408C"/>
    <w:rsid w:val="00C214F1"/>
    <w:rsid w:val="00C24011"/>
    <w:rsid w:val="00C427E6"/>
    <w:rsid w:val="00C45230"/>
    <w:rsid w:val="00C57671"/>
    <w:rsid w:val="00C60D2D"/>
    <w:rsid w:val="00C62A6A"/>
    <w:rsid w:val="00C85884"/>
    <w:rsid w:val="00C86EB8"/>
    <w:rsid w:val="00C95F10"/>
    <w:rsid w:val="00CA22D9"/>
    <w:rsid w:val="00CA2928"/>
    <w:rsid w:val="00CA742C"/>
    <w:rsid w:val="00CC7121"/>
    <w:rsid w:val="00CD5326"/>
    <w:rsid w:val="00D02B32"/>
    <w:rsid w:val="00D16497"/>
    <w:rsid w:val="00D17345"/>
    <w:rsid w:val="00D22A31"/>
    <w:rsid w:val="00D22D55"/>
    <w:rsid w:val="00D23DD9"/>
    <w:rsid w:val="00D308FD"/>
    <w:rsid w:val="00D34690"/>
    <w:rsid w:val="00D400FA"/>
    <w:rsid w:val="00D42D05"/>
    <w:rsid w:val="00D53A78"/>
    <w:rsid w:val="00D55CD1"/>
    <w:rsid w:val="00DA2A26"/>
    <w:rsid w:val="00DC1ECB"/>
    <w:rsid w:val="00DC3C6D"/>
    <w:rsid w:val="00DE0399"/>
    <w:rsid w:val="00DE136B"/>
    <w:rsid w:val="00E26C2E"/>
    <w:rsid w:val="00E3110E"/>
    <w:rsid w:val="00E94882"/>
    <w:rsid w:val="00EA4646"/>
    <w:rsid w:val="00EA73C5"/>
    <w:rsid w:val="00EB333B"/>
    <w:rsid w:val="00EC12C2"/>
    <w:rsid w:val="00EC26EE"/>
    <w:rsid w:val="00EC6B8C"/>
    <w:rsid w:val="00EE01FE"/>
    <w:rsid w:val="00EF0885"/>
    <w:rsid w:val="00EF4884"/>
    <w:rsid w:val="00EF6DD3"/>
    <w:rsid w:val="00F00944"/>
    <w:rsid w:val="00F10A37"/>
    <w:rsid w:val="00F147EF"/>
    <w:rsid w:val="00F46630"/>
    <w:rsid w:val="00F72B36"/>
    <w:rsid w:val="00F85A57"/>
    <w:rsid w:val="00FA02C3"/>
    <w:rsid w:val="00FB384D"/>
    <w:rsid w:val="00FB7827"/>
    <w:rsid w:val="00FC6788"/>
    <w:rsid w:val="00FD3A8B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C4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7E6"/>
    <w:rPr>
      <w:b/>
      <w:bCs/>
      <w:sz w:val="20"/>
      <w:szCs w:val="20"/>
    </w:rPr>
  </w:style>
  <w:style w:type="paragraph" w:styleId="Poprawka">
    <w:name w:val="Revision"/>
    <w:uiPriority w:val="99"/>
    <w:semiHidden/>
    <w:rsid w:val="00C427E6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C427E6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427E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64F2-E6C5-4B1E-8B00-8E276D9B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3741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Beata Gruszczyk</cp:lastModifiedBy>
  <cp:revision>7</cp:revision>
  <cp:lastPrinted>2019-04-05T09:03:00Z</cp:lastPrinted>
  <dcterms:created xsi:type="dcterms:W3CDTF">2022-09-17T14:07:00Z</dcterms:created>
  <dcterms:modified xsi:type="dcterms:W3CDTF">2022-09-17T15:53:00Z</dcterms:modified>
</cp:coreProperties>
</file>